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366" w:rsidRPr="005B2366" w:rsidRDefault="005B2366" w:rsidP="005B2366">
      <w:pPr>
        <w:pBdr>
          <w:bottom w:val="single" w:sz="6" w:space="8" w:color="CCCCCC"/>
        </w:pBdr>
        <w:shd w:val="clear" w:color="auto" w:fill="FFFFFF"/>
        <w:spacing w:before="300" w:after="150" w:line="240" w:lineRule="auto"/>
        <w:outlineLvl w:val="0"/>
        <w:rPr>
          <w:rFonts w:ascii="Arial" w:eastAsia="Times New Roman" w:hAnsi="Arial" w:cs="Arial"/>
          <w:b/>
          <w:bCs/>
          <w:color w:val="000000"/>
          <w:kern w:val="36"/>
          <w:sz w:val="27"/>
          <w:szCs w:val="27"/>
          <w:lang w:eastAsia="tr-TR"/>
        </w:rPr>
      </w:pPr>
      <w:r w:rsidRPr="005B2366">
        <w:rPr>
          <w:rFonts w:ascii="Arial" w:eastAsia="Times New Roman" w:hAnsi="Arial" w:cs="Arial"/>
          <w:b/>
          <w:bCs/>
          <w:color w:val="000000"/>
          <w:kern w:val="36"/>
          <w:sz w:val="27"/>
          <w:szCs w:val="27"/>
          <w:lang w:eastAsia="tr-TR"/>
        </w:rPr>
        <w:t>Kimyasal Silahlar Sözleşmesi Ekinde Yer Alan Kimyasal Maddelerin İthaline İlişkin Tebliğ (İthalat: 2022/17) (31.12.2021 t. 31706 s. 3.mük R.G.)</w:t>
      </w:r>
    </w:p>
    <w:p w:rsidR="005B2366" w:rsidRPr="005B2366" w:rsidRDefault="005B2366" w:rsidP="005B2366">
      <w:pPr>
        <w:shd w:val="clear" w:color="auto" w:fill="FFFFFF"/>
        <w:spacing w:after="150" w:line="240" w:lineRule="auto"/>
        <w:rPr>
          <w:rFonts w:ascii="Arial" w:eastAsia="Times New Roman" w:hAnsi="Arial" w:cs="Arial"/>
          <w:color w:val="000000"/>
          <w:sz w:val="21"/>
          <w:szCs w:val="21"/>
          <w:lang w:eastAsia="tr-TR"/>
        </w:rPr>
      </w:pPr>
      <w:r w:rsidRPr="005B2366">
        <w:rPr>
          <w:rFonts w:ascii="Arial" w:eastAsia="Times New Roman" w:hAnsi="Arial" w:cs="Arial"/>
          <w:color w:val="FF0000"/>
          <w:sz w:val="21"/>
          <w:szCs w:val="21"/>
          <w:shd w:val="clear" w:color="auto" w:fill="FFFFFF"/>
          <w:lang w:eastAsia="tr-TR"/>
        </w:rPr>
        <w:t>Ticaret Bakanlığından:</w:t>
      </w:r>
      <w:r w:rsidRPr="005B2366">
        <w:rPr>
          <w:rFonts w:ascii="Arial" w:eastAsia="Times New Roman" w:hAnsi="Arial" w:cs="Arial"/>
          <w:color w:val="FF0000"/>
          <w:sz w:val="21"/>
          <w:szCs w:val="21"/>
          <w:shd w:val="clear" w:color="auto" w:fill="FFFFFF"/>
          <w:lang w:eastAsia="tr-TR"/>
        </w:rPr>
        <w:br/>
      </w:r>
      <w:r w:rsidRPr="005B2366">
        <w:rPr>
          <w:rFonts w:ascii="Arial" w:eastAsia="Times New Roman" w:hAnsi="Arial" w:cs="Arial"/>
          <w:color w:val="FF0000"/>
          <w:sz w:val="21"/>
          <w:szCs w:val="21"/>
          <w:shd w:val="clear" w:color="auto" w:fill="FFFFFF"/>
          <w:lang w:eastAsia="tr-TR"/>
        </w:rPr>
        <w:br/>
        <w:t>Amaç ve kapsam</w:t>
      </w:r>
      <w:r w:rsidRPr="005B2366">
        <w:rPr>
          <w:rFonts w:ascii="Arial" w:eastAsia="Times New Roman" w:hAnsi="Arial" w:cs="Arial"/>
          <w:color w:val="000000"/>
          <w:sz w:val="21"/>
          <w:szCs w:val="21"/>
          <w:lang w:eastAsia="tr-TR"/>
        </w:rPr>
        <w:br/>
      </w:r>
      <w:r w:rsidRPr="005B2366">
        <w:rPr>
          <w:rFonts w:ascii="Arial" w:eastAsia="Times New Roman" w:hAnsi="Arial" w:cs="Arial"/>
          <w:color w:val="000000"/>
          <w:sz w:val="21"/>
          <w:szCs w:val="21"/>
          <w:lang w:eastAsia="tr-TR"/>
        </w:rPr>
        <w:br/>
      </w:r>
      <w:r w:rsidRPr="005B2366">
        <w:rPr>
          <w:rFonts w:ascii="Arial" w:eastAsia="Times New Roman" w:hAnsi="Arial" w:cs="Arial"/>
          <w:b/>
          <w:bCs/>
          <w:color w:val="000000"/>
          <w:sz w:val="21"/>
          <w:szCs w:val="21"/>
          <w:lang w:eastAsia="tr-TR"/>
        </w:rPr>
        <w:t>MADDE 1 –</w:t>
      </w:r>
      <w:r w:rsidRPr="005B2366">
        <w:rPr>
          <w:rFonts w:ascii="Arial" w:eastAsia="Times New Roman" w:hAnsi="Arial" w:cs="Arial"/>
          <w:color w:val="000000"/>
          <w:sz w:val="21"/>
          <w:szCs w:val="21"/>
          <w:lang w:eastAsia="tr-TR"/>
        </w:rPr>
        <w:t> (1) Bu Tebliğin amacı, Kimyasal Silahlar Sözleşmesi kapsamında </w:t>
      </w:r>
      <w:hyperlink r:id="rId5" w:anchor="Ek1" w:history="1">
        <w:r w:rsidRPr="005B2366">
          <w:rPr>
            <w:rFonts w:ascii="Arial" w:eastAsia="Times New Roman" w:hAnsi="Arial" w:cs="Arial"/>
            <w:color w:val="000080"/>
            <w:sz w:val="21"/>
            <w:szCs w:val="21"/>
            <w:u w:val="single"/>
            <w:lang w:eastAsia="tr-TR"/>
          </w:rPr>
          <w:t>Ek-1</w:t>
        </w:r>
      </w:hyperlink>
      <w:r w:rsidRPr="005B2366">
        <w:rPr>
          <w:rFonts w:ascii="Arial" w:eastAsia="Times New Roman" w:hAnsi="Arial" w:cs="Arial"/>
          <w:color w:val="000000"/>
          <w:sz w:val="21"/>
          <w:szCs w:val="21"/>
          <w:lang w:eastAsia="tr-TR"/>
        </w:rPr>
        <w:t>, </w:t>
      </w:r>
      <w:hyperlink r:id="rId6" w:anchor="Ek2" w:history="1">
        <w:r w:rsidRPr="005B2366">
          <w:rPr>
            <w:rFonts w:ascii="Arial" w:eastAsia="Times New Roman" w:hAnsi="Arial" w:cs="Arial"/>
            <w:color w:val="000080"/>
            <w:sz w:val="21"/>
            <w:szCs w:val="21"/>
            <w:u w:val="single"/>
            <w:lang w:eastAsia="tr-TR"/>
          </w:rPr>
          <w:t>Ek-2</w:t>
        </w:r>
      </w:hyperlink>
      <w:r w:rsidRPr="005B2366">
        <w:rPr>
          <w:rFonts w:ascii="Arial" w:eastAsia="Times New Roman" w:hAnsi="Arial" w:cs="Arial"/>
          <w:color w:val="000000"/>
          <w:sz w:val="21"/>
          <w:szCs w:val="21"/>
          <w:lang w:eastAsia="tr-TR"/>
        </w:rPr>
        <w:t> ve </w:t>
      </w:r>
      <w:hyperlink r:id="rId7" w:anchor="Ek3" w:history="1">
        <w:r w:rsidRPr="005B2366">
          <w:rPr>
            <w:rFonts w:ascii="Arial" w:eastAsia="Times New Roman" w:hAnsi="Arial" w:cs="Arial"/>
            <w:color w:val="000080"/>
            <w:sz w:val="21"/>
            <w:szCs w:val="21"/>
            <w:u w:val="single"/>
            <w:lang w:eastAsia="tr-TR"/>
          </w:rPr>
          <w:t>Ek-3</w:t>
        </w:r>
      </w:hyperlink>
      <w:r w:rsidRPr="005B2366">
        <w:rPr>
          <w:rFonts w:ascii="Arial" w:eastAsia="Times New Roman" w:hAnsi="Arial" w:cs="Arial"/>
          <w:color w:val="000000"/>
          <w:sz w:val="21"/>
          <w:szCs w:val="21"/>
          <w:lang w:eastAsia="tr-TR"/>
        </w:rPr>
        <w:t>’te yer alan ürünlerin ithalatını düzenlemektir.</w:t>
      </w:r>
    </w:p>
    <w:p w:rsidR="005B2366" w:rsidRPr="005B2366" w:rsidRDefault="005B2366" w:rsidP="005B2366">
      <w:pPr>
        <w:shd w:val="clear" w:color="auto" w:fill="FFFFFF"/>
        <w:spacing w:after="150" w:line="240" w:lineRule="auto"/>
        <w:rPr>
          <w:rFonts w:ascii="Arial" w:eastAsia="Times New Roman" w:hAnsi="Arial" w:cs="Arial"/>
          <w:color w:val="000000"/>
          <w:sz w:val="21"/>
          <w:szCs w:val="21"/>
          <w:lang w:eastAsia="tr-TR"/>
        </w:rPr>
      </w:pPr>
      <w:r w:rsidRPr="005B2366">
        <w:rPr>
          <w:rFonts w:ascii="Arial" w:eastAsia="Times New Roman" w:hAnsi="Arial" w:cs="Arial"/>
          <w:color w:val="FF0000"/>
          <w:sz w:val="21"/>
          <w:szCs w:val="21"/>
          <w:lang w:eastAsia="tr-TR"/>
        </w:rPr>
        <w:t>Dayanak</w:t>
      </w:r>
      <w:r w:rsidRPr="005B2366">
        <w:rPr>
          <w:rFonts w:ascii="Arial" w:eastAsia="Times New Roman" w:hAnsi="Arial" w:cs="Arial"/>
          <w:color w:val="000000"/>
          <w:sz w:val="21"/>
          <w:szCs w:val="21"/>
          <w:lang w:eastAsia="tr-TR"/>
        </w:rPr>
        <w:br/>
      </w:r>
      <w:r w:rsidRPr="005B2366">
        <w:rPr>
          <w:rFonts w:ascii="Arial" w:eastAsia="Times New Roman" w:hAnsi="Arial" w:cs="Arial"/>
          <w:color w:val="000000"/>
          <w:sz w:val="21"/>
          <w:szCs w:val="21"/>
          <w:lang w:eastAsia="tr-TR"/>
        </w:rPr>
        <w:br/>
      </w:r>
      <w:r w:rsidRPr="005B2366">
        <w:rPr>
          <w:rFonts w:ascii="Arial" w:eastAsia="Times New Roman" w:hAnsi="Arial" w:cs="Arial"/>
          <w:b/>
          <w:bCs/>
          <w:color w:val="000000"/>
          <w:sz w:val="21"/>
          <w:szCs w:val="21"/>
          <w:lang w:eastAsia="tr-TR"/>
        </w:rPr>
        <w:t>MADDE 2 –</w:t>
      </w:r>
      <w:r w:rsidRPr="005B2366">
        <w:rPr>
          <w:rFonts w:ascii="Arial" w:eastAsia="Times New Roman" w:hAnsi="Arial" w:cs="Arial"/>
          <w:color w:val="000000"/>
          <w:sz w:val="21"/>
          <w:szCs w:val="21"/>
          <w:lang w:eastAsia="tr-TR"/>
        </w:rPr>
        <w:t> (1) Bu Tebliğ, 4/4/1997 tarihli ve 4238 sayılı Kanun ile onaylanması uygun bulunan ve 29/4/1997 tarihli ve 97/9320 sayılı Bakanlar Kurulu Kararı ile onaylanan Kimyasal Silahların Geliştirilmesinin, Üretilmesinin, Stoklanmasının ve Kullanılmasının Yasaklanması ve Bunların İmhası ile ilgili Sözleşme, 1 sayılı Cumhurbaşkanlığı Teşkilatı Hakkında Cumhurbaşkanlığı Kararnamesinin </w:t>
      </w:r>
      <w:hyperlink r:id="rId8" w:anchor="M445" w:history="1">
        <w:r w:rsidRPr="005B2366">
          <w:rPr>
            <w:rFonts w:ascii="Arial" w:eastAsia="Times New Roman" w:hAnsi="Arial" w:cs="Arial"/>
            <w:color w:val="000080"/>
            <w:sz w:val="21"/>
            <w:szCs w:val="21"/>
            <w:u w:val="single"/>
            <w:lang w:eastAsia="tr-TR"/>
          </w:rPr>
          <w:t>445 inci maddesi</w:t>
        </w:r>
      </w:hyperlink>
      <w:r w:rsidRPr="005B2366">
        <w:rPr>
          <w:rFonts w:ascii="Arial" w:eastAsia="Times New Roman" w:hAnsi="Arial" w:cs="Arial"/>
          <w:color w:val="000000"/>
          <w:sz w:val="21"/>
          <w:szCs w:val="21"/>
          <w:lang w:eastAsia="tr-TR"/>
        </w:rPr>
        <w:t> ile 31/12/2020 tarihli ve </w:t>
      </w:r>
      <w:hyperlink r:id="rId9" w:history="1">
        <w:r w:rsidRPr="005B2366">
          <w:rPr>
            <w:rFonts w:ascii="Arial" w:eastAsia="Times New Roman" w:hAnsi="Arial" w:cs="Arial"/>
            <w:color w:val="000080"/>
            <w:sz w:val="21"/>
            <w:szCs w:val="21"/>
            <w:u w:val="single"/>
            <w:lang w:eastAsia="tr-TR"/>
          </w:rPr>
          <w:t>3350 sayılı</w:t>
        </w:r>
      </w:hyperlink>
      <w:r w:rsidRPr="005B2366">
        <w:rPr>
          <w:rFonts w:ascii="Arial" w:eastAsia="Times New Roman" w:hAnsi="Arial" w:cs="Arial"/>
          <w:color w:val="000000"/>
          <w:sz w:val="21"/>
          <w:szCs w:val="21"/>
          <w:lang w:eastAsia="tr-TR"/>
        </w:rPr>
        <w:t> Cumhurbaşkanı Kararı ile yürürlüğe konulan İthalat Rejimi Kararına dayanılarak hazırlanmıştır.</w:t>
      </w:r>
    </w:p>
    <w:p w:rsidR="005B2366" w:rsidRPr="005B2366" w:rsidRDefault="005B2366" w:rsidP="005B2366">
      <w:pPr>
        <w:shd w:val="clear" w:color="auto" w:fill="FFFFFF"/>
        <w:spacing w:after="150" w:line="240" w:lineRule="auto"/>
        <w:rPr>
          <w:rFonts w:ascii="Arial" w:eastAsia="Times New Roman" w:hAnsi="Arial" w:cs="Arial"/>
          <w:color w:val="000000"/>
          <w:sz w:val="21"/>
          <w:szCs w:val="21"/>
          <w:lang w:eastAsia="tr-TR"/>
        </w:rPr>
      </w:pPr>
      <w:r w:rsidRPr="005B2366">
        <w:rPr>
          <w:rFonts w:ascii="Arial" w:eastAsia="Times New Roman" w:hAnsi="Arial" w:cs="Arial"/>
          <w:color w:val="FF0000"/>
          <w:sz w:val="21"/>
          <w:szCs w:val="21"/>
          <w:lang w:eastAsia="tr-TR"/>
        </w:rPr>
        <w:t>Tanımlar</w:t>
      </w:r>
      <w:r w:rsidRPr="005B2366">
        <w:rPr>
          <w:rFonts w:ascii="Arial" w:eastAsia="Times New Roman" w:hAnsi="Arial" w:cs="Arial"/>
          <w:color w:val="000000"/>
          <w:sz w:val="21"/>
          <w:szCs w:val="21"/>
          <w:lang w:eastAsia="tr-TR"/>
        </w:rPr>
        <w:br/>
      </w:r>
      <w:r w:rsidRPr="005B2366">
        <w:rPr>
          <w:rFonts w:ascii="Arial" w:eastAsia="Times New Roman" w:hAnsi="Arial" w:cs="Arial"/>
          <w:color w:val="000000"/>
          <w:sz w:val="21"/>
          <w:szCs w:val="21"/>
          <w:lang w:eastAsia="tr-TR"/>
        </w:rPr>
        <w:br/>
      </w:r>
      <w:r w:rsidRPr="005B2366">
        <w:rPr>
          <w:rFonts w:ascii="Arial" w:eastAsia="Times New Roman" w:hAnsi="Arial" w:cs="Arial"/>
          <w:b/>
          <w:bCs/>
          <w:color w:val="000000"/>
          <w:sz w:val="21"/>
          <w:szCs w:val="21"/>
          <w:lang w:eastAsia="tr-TR"/>
        </w:rPr>
        <w:t>MADDE 3 –</w:t>
      </w:r>
      <w:r w:rsidRPr="005B2366">
        <w:rPr>
          <w:rFonts w:ascii="Arial" w:eastAsia="Times New Roman" w:hAnsi="Arial" w:cs="Arial"/>
          <w:color w:val="000000"/>
          <w:sz w:val="21"/>
          <w:szCs w:val="21"/>
          <w:lang w:eastAsia="tr-TR"/>
        </w:rPr>
        <w:t> (1) Bu Tebliğde geçen;</w:t>
      </w:r>
    </w:p>
    <w:p w:rsidR="005B2366" w:rsidRPr="005B2366" w:rsidRDefault="005B2366" w:rsidP="005B2366">
      <w:pPr>
        <w:shd w:val="clear" w:color="auto" w:fill="FFFFFF"/>
        <w:spacing w:line="240" w:lineRule="auto"/>
        <w:rPr>
          <w:rFonts w:ascii="Arial" w:eastAsia="Times New Roman" w:hAnsi="Arial" w:cs="Arial"/>
          <w:color w:val="000000"/>
          <w:sz w:val="26"/>
          <w:szCs w:val="26"/>
          <w:lang w:eastAsia="tr-TR"/>
        </w:rPr>
      </w:pPr>
      <w:r w:rsidRPr="005B2366">
        <w:rPr>
          <w:rFonts w:ascii="Arial" w:eastAsia="Times New Roman" w:hAnsi="Arial" w:cs="Arial"/>
          <w:b/>
          <w:bCs/>
          <w:color w:val="000000"/>
          <w:sz w:val="26"/>
          <w:szCs w:val="26"/>
          <w:lang w:eastAsia="tr-TR"/>
        </w:rPr>
        <w:t>a) Bakanlık:</w:t>
      </w:r>
      <w:r w:rsidRPr="005B2366">
        <w:rPr>
          <w:rFonts w:ascii="Arial" w:eastAsia="Times New Roman" w:hAnsi="Arial" w:cs="Arial"/>
          <w:color w:val="000000"/>
          <w:sz w:val="26"/>
          <w:szCs w:val="26"/>
          <w:lang w:eastAsia="tr-TR"/>
        </w:rPr>
        <w:t> Ticaret Bakanlığını,</w:t>
      </w:r>
      <w:r w:rsidRPr="005B2366">
        <w:rPr>
          <w:rFonts w:ascii="Arial" w:eastAsia="Times New Roman" w:hAnsi="Arial" w:cs="Arial"/>
          <w:color w:val="000000"/>
          <w:sz w:val="26"/>
          <w:szCs w:val="26"/>
          <w:lang w:eastAsia="tr-TR"/>
        </w:rPr>
        <w:br/>
      </w:r>
      <w:r w:rsidRPr="005B2366">
        <w:rPr>
          <w:rFonts w:ascii="Arial" w:eastAsia="Times New Roman" w:hAnsi="Arial" w:cs="Arial"/>
          <w:color w:val="000000"/>
          <w:sz w:val="26"/>
          <w:szCs w:val="26"/>
          <w:lang w:eastAsia="tr-TR"/>
        </w:rPr>
        <w:br/>
      </w:r>
      <w:r w:rsidRPr="005B2366">
        <w:rPr>
          <w:rFonts w:ascii="Arial" w:eastAsia="Times New Roman" w:hAnsi="Arial" w:cs="Arial"/>
          <w:b/>
          <w:bCs/>
          <w:color w:val="000000"/>
          <w:sz w:val="26"/>
          <w:szCs w:val="26"/>
          <w:lang w:eastAsia="tr-TR"/>
        </w:rPr>
        <w:t>b) Başvuru:</w:t>
      </w:r>
      <w:r w:rsidRPr="005B2366">
        <w:rPr>
          <w:rFonts w:ascii="Arial" w:eastAsia="Times New Roman" w:hAnsi="Arial" w:cs="Arial"/>
          <w:color w:val="000000"/>
          <w:sz w:val="26"/>
          <w:szCs w:val="26"/>
          <w:lang w:eastAsia="tr-TR"/>
        </w:rPr>
        <w:t> İzin Belgesi başvurularını,</w:t>
      </w:r>
      <w:r w:rsidRPr="005B2366">
        <w:rPr>
          <w:rFonts w:ascii="Arial" w:eastAsia="Times New Roman" w:hAnsi="Arial" w:cs="Arial"/>
          <w:color w:val="000000"/>
          <w:sz w:val="26"/>
          <w:szCs w:val="26"/>
          <w:lang w:eastAsia="tr-TR"/>
        </w:rPr>
        <w:br/>
      </w:r>
      <w:r w:rsidRPr="005B2366">
        <w:rPr>
          <w:rFonts w:ascii="Arial" w:eastAsia="Times New Roman" w:hAnsi="Arial" w:cs="Arial"/>
          <w:color w:val="000000"/>
          <w:sz w:val="26"/>
          <w:szCs w:val="26"/>
          <w:lang w:eastAsia="tr-TR"/>
        </w:rPr>
        <w:br/>
      </w:r>
      <w:r w:rsidRPr="005B2366">
        <w:rPr>
          <w:rFonts w:ascii="Arial" w:eastAsia="Times New Roman" w:hAnsi="Arial" w:cs="Arial"/>
          <w:b/>
          <w:bCs/>
          <w:color w:val="000000"/>
          <w:sz w:val="26"/>
          <w:szCs w:val="26"/>
          <w:lang w:eastAsia="tr-TR"/>
        </w:rPr>
        <w:t>c) Genel Müdürlük:</w:t>
      </w:r>
      <w:r w:rsidRPr="005B2366">
        <w:rPr>
          <w:rFonts w:ascii="Arial" w:eastAsia="Times New Roman" w:hAnsi="Arial" w:cs="Arial"/>
          <w:color w:val="000000"/>
          <w:sz w:val="26"/>
          <w:szCs w:val="26"/>
          <w:lang w:eastAsia="tr-TR"/>
        </w:rPr>
        <w:t> Bakanlık İthalat Genel Müdürlüğünü,</w:t>
      </w:r>
      <w:r w:rsidRPr="005B2366">
        <w:rPr>
          <w:rFonts w:ascii="Arial" w:eastAsia="Times New Roman" w:hAnsi="Arial" w:cs="Arial"/>
          <w:color w:val="000000"/>
          <w:sz w:val="26"/>
          <w:szCs w:val="26"/>
          <w:lang w:eastAsia="tr-TR"/>
        </w:rPr>
        <w:br/>
      </w:r>
      <w:r w:rsidRPr="005B2366">
        <w:rPr>
          <w:rFonts w:ascii="Arial" w:eastAsia="Times New Roman" w:hAnsi="Arial" w:cs="Arial"/>
          <w:color w:val="000000"/>
          <w:sz w:val="26"/>
          <w:szCs w:val="26"/>
          <w:lang w:eastAsia="tr-TR"/>
        </w:rPr>
        <w:br/>
      </w:r>
      <w:r w:rsidRPr="005B2366">
        <w:rPr>
          <w:rFonts w:ascii="Arial" w:eastAsia="Times New Roman" w:hAnsi="Arial" w:cs="Arial"/>
          <w:b/>
          <w:bCs/>
          <w:color w:val="000000"/>
          <w:sz w:val="26"/>
          <w:szCs w:val="26"/>
          <w:lang w:eastAsia="tr-TR"/>
        </w:rPr>
        <w:t>ç) GTİP: </w:t>
      </w:r>
      <w:r w:rsidRPr="005B2366">
        <w:rPr>
          <w:rFonts w:ascii="Arial" w:eastAsia="Times New Roman" w:hAnsi="Arial" w:cs="Arial"/>
          <w:color w:val="000000"/>
          <w:sz w:val="26"/>
          <w:szCs w:val="26"/>
          <w:lang w:eastAsia="tr-TR"/>
        </w:rPr>
        <w:t>Eşyanın gümrük tarife istatistik pozisyonunu,</w:t>
      </w:r>
      <w:r w:rsidRPr="005B2366">
        <w:rPr>
          <w:rFonts w:ascii="Arial" w:eastAsia="Times New Roman" w:hAnsi="Arial" w:cs="Arial"/>
          <w:color w:val="000000"/>
          <w:sz w:val="26"/>
          <w:szCs w:val="26"/>
          <w:lang w:eastAsia="tr-TR"/>
        </w:rPr>
        <w:br/>
      </w:r>
      <w:r w:rsidRPr="005B2366">
        <w:rPr>
          <w:rFonts w:ascii="Arial" w:eastAsia="Times New Roman" w:hAnsi="Arial" w:cs="Arial"/>
          <w:color w:val="000000"/>
          <w:sz w:val="26"/>
          <w:szCs w:val="26"/>
          <w:lang w:eastAsia="tr-TR"/>
        </w:rPr>
        <w:br/>
      </w:r>
      <w:r w:rsidRPr="005B2366">
        <w:rPr>
          <w:rFonts w:ascii="Arial" w:eastAsia="Times New Roman" w:hAnsi="Arial" w:cs="Arial"/>
          <w:b/>
          <w:bCs/>
          <w:color w:val="000000"/>
          <w:sz w:val="26"/>
          <w:szCs w:val="26"/>
          <w:lang w:eastAsia="tr-TR"/>
        </w:rPr>
        <w:t>d) İzin Belgesi:</w:t>
      </w:r>
      <w:r w:rsidRPr="005B2366">
        <w:rPr>
          <w:rFonts w:ascii="Arial" w:eastAsia="Times New Roman" w:hAnsi="Arial" w:cs="Arial"/>
          <w:color w:val="000000"/>
          <w:sz w:val="26"/>
          <w:szCs w:val="26"/>
          <w:lang w:eastAsia="tr-TR"/>
        </w:rPr>
        <w:t> İthalat Genel Müdürlüğünce bu Tebliğ kapsamında düzenlenen İzin Belgesini,</w:t>
      </w:r>
      <w:r w:rsidRPr="005B2366">
        <w:rPr>
          <w:rFonts w:ascii="Arial" w:eastAsia="Times New Roman" w:hAnsi="Arial" w:cs="Arial"/>
          <w:color w:val="000000"/>
          <w:sz w:val="26"/>
          <w:szCs w:val="26"/>
          <w:lang w:eastAsia="tr-TR"/>
        </w:rPr>
        <w:br/>
      </w:r>
      <w:r w:rsidRPr="005B2366">
        <w:rPr>
          <w:rFonts w:ascii="Arial" w:eastAsia="Times New Roman" w:hAnsi="Arial" w:cs="Arial"/>
          <w:color w:val="000000"/>
          <w:sz w:val="26"/>
          <w:szCs w:val="26"/>
          <w:lang w:eastAsia="tr-TR"/>
        </w:rPr>
        <w:br/>
      </w:r>
      <w:r w:rsidRPr="005B2366">
        <w:rPr>
          <w:rFonts w:ascii="Arial" w:eastAsia="Times New Roman" w:hAnsi="Arial" w:cs="Arial"/>
          <w:b/>
          <w:bCs/>
          <w:color w:val="000000"/>
          <w:sz w:val="26"/>
          <w:szCs w:val="26"/>
          <w:lang w:eastAsia="tr-TR"/>
        </w:rPr>
        <w:t>e) TPS: </w:t>
      </w:r>
      <w:r w:rsidRPr="005B2366">
        <w:rPr>
          <w:rFonts w:ascii="Arial" w:eastAsia="Times New Roman" w:hAnsi="Arial" w:cs="Arial"/>
          <w:color w:val="000000"/>
          <w:sz w:val="26"/>
          <w:szCs w:val="26"/>
          <w:lang w:eastAsia="tr-TR"/>
        </w:rPr>
        <w:t>Tek Pencere Sistemini,</w:t>
      </w:r>
      <w:r w:rsidRPr="005B2366">
        <w:rPr>
          <w:rFonts w:ascii="Arial" w:eastAsia="Times New Roman" w:hAnsi="Arial" w:cs="Arial"/>
          <w:color w:val="000000"/>
          <w:sz w:val="26"/>
          <w:szCs w:val="26"/>
          <w:lang w:eastAsia="tr-TR"/>
        </w:rPr>
        <w:br/>
      </w:r>
      <w:r w:rsidRPr="005B2366">
        <w:rPr>
          <w:rFonts w:ascii="Arial" w:eastAsia="Times New Roman" w:hAnsi="Arial" w:cs="Arial"/>
          <w:color w:val="000000"/>
          <w:sz w:val="26"/>
          <w:szCs w:val="26"/>
          <w:lang w:eastAsia="tr-TR"/>
        </w:rPr>
        <w:br/>
        <w:t>ifade eder.</w:t>
      </w:r>
    </w:p>
    <w:p w:rsidR="005B2366" w:rsidRPr="005B2366" w:rsidRDefault="005B2366" w:rsidP="005B2366">
      <w:pPr>
        <w:shd w:val="clear" w:color="auto" w:fill="FFFFFF"/>
        <w:spacing w:after="150" w:line="240" w:lineRule="auto"/>
        <w:rPr>
          <w:rFonts w:ascii="Arial" w:eastAsia="Times New Roman" w:hAnsi="Arial" w:cs="Arial"/>
          <w:color w:val="000000"/>
          <w:sz w:val="21"/>
          <w:szCs w:val="21"/>
          <w:lang w:eastAsia="tr-TR"/>
        </w:rPr>
      </w:pPr>
      <w:r w:rsidRPr="005B2366">
        <w:rPr>
          <w:rFonts w:ascii="Arial" w:eastAsia="Times New Roman" w:hAnsi="Arial" w:cs="Arial"/>
          <w:color w:val="FF0000"/>
          <w:sz w:val="21"/>
          <w:szCs w:val="21"/>
          <w:lang w:eastAsia="tr-TR"/>
        </w:rPr>
        <w:t>İthali izne tabi eşya</w:t>
      </w:r>
      <w:r w:rsidRPr="005B2366">
        <w:rPr>
          <w:rFonts w:ascii="Arial" w:eastAsia="Times New Roman" w:hAnsi="Arial" w:cs="Arial"/>
          <w:color w:val="000000"/>
          <w:sz w:val="21"/>
          <w:szCs w:val="21"/>
          <w:lang w:eastAsia="tr-TR"/>
        </w:rPr>
        <w:br/>
      </w:r>
      <w:r w:rsidRPr="005B2366">
        <w:rPr>
          <w:rFonts w:ascii="Arial" w:eastAsia="Times New Roman" w:hAnsi="Arial" w:cs="Arial"/>
          <w:color w:val="000000"/>
          <w:sz w:val="21"/>
          <w:szCs w:val="21"/>
          <w:lang w:eastAsia="tr-TR"/>
        </w:rPr>
        <w:br/>
      </w:r>
      <w:r w:rsidRPr="005B2366">
        <w:rPr>
          <w:rFonts w:ascii="Arial" w:eastAsia="Times New Roman" w:hAnsi="Arial" w:cs="Arial"/>
          <w:b/>
          <w:bCs/>
          <w:color w:val="000000"/>
          <w:sz w:val="21"/>
          <w:szCs w:val="21"/>
          <w:lang w:eastAsia="tr-TR"/>
        </w:rPr>
        <w:t>MADDE 4 –</w:t>
      </w:r>
      <w:r w:rsidRPr="005B2366">
        <w:rPr>
          <w:rFonts w:ascii="Arial" w:eastAsia="Times New Roman" w:hAnsi="Arial" w:cs="Arial"/>
          <w:color w:val="000000"/>
          <w:sz w:val="21"/>
          <w:szCs w:val="21"/>
          <w:lang w:eastAsia="tr-TR"/>
        </w:rPr>
        <w:t> (1) </w:t>
      </w:r>
      <w:hyperlink r:id="rId10" w:anchor="Ek1" w:history="1">
        <w:r w:rsidRPr="005B2366">
          <w:rPr>
            <w:rFonts w:ascii="Arial" w:eastAsia="Times New Roman" w:hAnsi="Arial" w:cs="Arial"/>
            <w:color w:val="000080"/>
            <w:sz w:val="21"/>
            <w:szCs w:val="21"/>
            <w:u w:val="single"/>
            <w:lang w:eastAsia="tr-TR"/>
          </w:rPr>
          <w:t>Ek-1</w:t>
        </w:r>
      </w:hyperlink>
      <w:r w:rsidRPr="005B2366">
        <w:rPr>
          <w:rFonts w:ascii="Arial" w:eastAsia="Times New Roman" w:hAnsi="Arial" w:cs="Arial"/>
          <w:color w:val="000000"/>
          <w:sz w:val="21"/>
          <w:szCs w:val="21"/>
          <w:lang w:eastAsia="tr-TR"/>
        </w:rPr>
        <w:t>’de yer alan eşyanın ithali yasaktır. Ancak usulüne uygun yapılan başvurular üzerine, bu listede kayıtlı eşyanın, </w:t>
      </w:r>
      <w:hyperlink r:id="rId11" w:anchor="Ek4" w:history="1">
        <w:r w:rsidRPr="005B2366">
          <w:rPr>
            <w:rFonts w:ascii="Arial" w:eastAsia="Times New Roman" w:hAnsi="Arial" w:cs="Arial"/>
            <w:color w:val="000080"/>
            <w:sz w:val="21"/>
            <w:szCs w:val="21"/>
            <w:u w:val="single"/>
            <w:lang w:eastAsia="tr-TR"/>
          </w:rPr>
          <w:t>Ek-4</w:t>
        </w:r>
      </w:hyperlink>
      <w:r w:rsidRPr="005B2366">
        <w:rPr>
          <w:rFonts w:ascii="Arial" w:eastAsia="Times New Roman" w:hAnsi="Arial" w:cs="Arial"/>
          <w:color w:val="000000"/>
          <w:sz w:val="21"/>
          <w:szCs w:val="21"/>
          <w:lang w:eastAsia="tr-TR"/>
        </w:rPr>
        <w:t>’te belirtilen ülkelerden “sadece araştırma, tıbbi, farmasötik veya koruyucu amaçlarla” yapılacak ithalatına izin verilir. İlgili kuruluşlardan alınacak söz konusu amaçları tevsik eden belgeler başvuruya eklenir. İthaline izin verilen eşyanın tekrar üçüncü bir ülkeye ihracatı yapılamaz.</w:t>
      </w:r>
      <w:r w:rsidRPr="005B2366">
        <w:rPr>
          <w:rFonts w:ascii="Arial" w:eastAsia="Times New Roman" w:hAnsi="Arial" w:cs="Arial"/>
          <w:color w:val="000000"/>
          <w:sz w:val="21"/>
          <w:szCs w:val="21"/>
          <w:lang w:eastAsia="tr-TR"/>
        </w:rPr>
        <w:br/>
      </w:r>
      <w:r w:rsidRPr="005B2366">
        <w:rPr>
          <w:rFonts w:ascii="Arial" w:eastAsia="Times New Roman" w:hAnsi="Arial" w:cs="Arial"/>
          <w:color w:val="000000"/>
          <w:sz w:val="21"/>
          <w:szCs w:val="21"/>
          <w:lang w:eastAsia="tr-TR"/>
        </w:rPr>
        <w:br/>
        <w:t>(2) </w:t>
      </w:r>
      <w:hyperlink r:id="rId12" w:anchor="Ek2" w:history="1">
        <w:r w:rsidRPr="005B2366">
          <w:rPr>
            <w:rFonts w:ascii="Arial" w:eastAsia="Times New Roman" w:hAnsi="Arial" w:cs="Arial"/>
            <w:color w:val="000080"/>
            <w:sz w:val="21"/>
            <w:szCs w:val="21"/>
            <w:u w:val="single"/>
            <w:lang w:eastAsia="tr-TR"/>
          </w:rPr>
          <w:t>Ek-2</w:t>
        </w:r>
      </w:hyperlink>
      <w:r w:rsidRPr="005B2366">
        <w:rPr>
          <w:rFonts w:ascii="Arial" w:eastAsia="Times New Roman" w:hAnsi="Arial" w:cs="Arial"/>
          <w:color w:val="000000"/>
          <w:sz w:val="21"/>
          <w:szCs w:val="21"/>
          <w:lang w:eastAsia="tr-TR"/>
        </w:rPr>
        <w:t>’de yer alan listede kayıtlı eşyanın ithalatı izne tabidir. Usulüne uygun yapılan başvurular üzerine, bu liste kapsamı eşyanın </w:t>
      </w:r>
      <w:hyperlink r:id="rId13" w:anchor="Ek4" w:history="1">
        <w:r w:rsidRPr="005B2366">
          <w:rPr>
            <w:rFonts w:ascii="Arial" w:eastAsia="Times New Roman" w:hAnsi="Arial" w:cs="Arial"/>
            <w:color w:val="000080"/>
            <w:sz w:val="21"/>
            <w:szCs w:val="21"/>
            <w:u w:val="single"/>
            <w:lang w:eastAsia="tr-TR"/>
          </w:rPr>
          <w:t>Ek-4</w:t>
        </w:r>
      </w:hyperlink>
      <w:r w:rsidRPr="005B2366">
        <w:rPr>
          <w:rFonts w:ascii="Arial" w:eastAsia="Times New Roman" w:hAnsi="Arial" w:cs="Arial"/>
          <w:color w:val="000000"/>
          <w:sz w:val="21"/>
          <w:szCs w:val="21"/>
          <w:lang w:eastAsia="tr-TR"/>
        </w:rPr>
        <w:t>’te belirtilen ülkelerden yapılacak ithalatına izin verilir.</w:t>
      </w:r>
      <w:r w:rsidRPr="005B2366">
        <w:rPr>
          <w:rFonts w:ascii="Arial" w:eastAsia="Times New Roman" w:hAnsi="Arial" w:cs="Arial"/>
          <w:color w:val="000000"/>
          <w:sz w:val="21"/>
          <w:szCs w:val="21"/>
          <w:lang w:eastAsia="tr-TR"/>
        </w:rPr>
        <w:br/>
      </w:r>
      <w:r w:rsidRPr="005B2366">
        <w:rPr>
          <w:rFonts w:ascii="Arial" w:eastAsia="Times New Roman" w:hAnsi="Arial" w:cs="Arial"/>
          <w:color w:val="000000"/>
          <w:sz w:val="21"/>
          <w:szCs w:val="21"/>
          <w:lang w:eastAsia="tr-TR"/>
        </w:rPr>
        <w:br/>
        <w:t>(3) </w:t>
      </w:r>
      <w:hyperlink r:id="rId14" w:anchor="Ek3" w:history="1">
        <w:r w:rsidRPr="005B2366">
          <w:rPr>
            <w:rFonts w:ascii="Arial" w:eastAsia="Times New Roman" w:hAnsi="Arial" w:cs="Arial"/>
            <w:color w:val="000080"/>
            <w:sz w:val="21"/>
            <w:szCs w:val="21"/>
            <w:u w:val="single"/>
            <w:lang w:eastAsia="tr-TR"/>
          </w:rPr>
          <w:t>Ek-3</w:t>
        </w:r>
      </w:hyperlink>
      <w:r w:rsidRPr="005B2366">
        <w:rPr>
          <w:rFonts w:ascii="Arial" w:eastAsia="Times New Roman" w:hAnsi="Arial" w:cs="Arial"/>
          <w:color w:val="000000"/>
          <w:sz w:val="21"/>
          <w:szCs w:val="21"/>
          <w:lang w:eastAsia="tr-TR"/>
        </w:rPr>
        <w:t>’te yer alan liste kapsamı eşyanın ithalatı izne tabidir. Usulüne uygun yapılan başvurular üzerine, bu liste kapsamı eşyanın tüm ülkelerden yapılacak ithalatına izin verilir.</w:t>
      </w:r>
      <w:r w:rsidRPr="005B2366">
        <w:rPr>
          <w:rFonts w:ascii="Arial" w:eastAsia="Times New Roman" w:hAnsi="Arial" w:cs="Arial"/>
          <w:color w:val="000000"/>
          <w:sz w:val="21"/>
          <w:szCs w:val="21"/>
          <w:lang w:eastAsia="tr-TR"/>
        </w:rPr>
        <w:br/>
      </w:r>
      <w:r w:rsidRPr="005B2366">
        <w:rPr>
          <w:rFonts w:ascii="Arial" w:eastAsia="Times New Roman" w:hAnsi="Arial" w:cs="Arial"/>
          <w:color w:val="000000"/>
          <w:sz w:val="21"/>
          <w:szCs w:val="21"/>
          <w:lang w:eastAsia="tr-TR"/>
        </w:rPr>
        <w:br/>
      </w:r>
      <w:r w:rsidRPr="005B2366">
        <w:rPr>
          <w:rFonts w:ascii="Arial" w:eastAsia="Times New Roman" w:hAnsi="Arial" w:cs="Arial"/>
          <w:color w:val="000000"/>
          <w:sz w:val="21"/>
          <w:szCs w:val="21"/>
          <w:lang w:eastAsia="tr-TR"/>
        </w:rPr>
        <w:lastRenderedPageBreak/>
        <w:t>(4) </w:t>
      </w:r>
      <w:hyperlink r:id="rId15" w:anchor="Ek1" w:history="1">
        <w:r w:rsidRPr="005B2366">
          <w:rPr>
            <w:rFonts w:ascii="Arial" w:eastAsia="Times New Roman" w:hAnsi="Arial" w:cs="Arial"/>
            <w:color w:val="000080"/>
            <w:sz w:val="21"/>
            <w:szCs w:val="21"/>
            <w:u w:val="single"/>
            <w:lang w:eastAsia="tr-TR"/>
          </w:rPr>
          <w:t>Ek-1</w:t>
        </w:r>
      </w:hyperlink>
      <w:r w:rsidRPr="005B2366">
        <w:rPr>
          <w:rFonts w:ascii="Arial" w:eastAsia="Times New Roman" w:hAnsi="Arial" w:cs="Arial"/>
          <w:color w:val="000000"/>
          <w:sz w:val="21"/>
          <w:szCs w:val="21"/>
          <w:lang w:eastAsia="tr-TR"/>
        </w:rPr>
        <w:t>, </w:t>
      </w:r>
      <w:hyperlink r:id="rId16" w:anchor="Ek2" w:history="1">
        <w:r w:rsidRPr="005B2366">
          <w:rPr>
            <w:rFonts w:ascii="Arial" w:eastAsia="Times New Roman" w:hAnsi="Arial" w:cs="Arial"/>
            <w:color w:val="000080"/>
            <w:sz w:val="21"/>
            <w:szCs w:val="21"/>
            <w:u w:val="single"/>
            <w:lang w:eastAsia="tr-TR"/>
          </w:rPr>
          <w:t>Ek-2</w:t>
        </w:r>
      </w:hyperlink>
      <w:r w:rsidRPr="005B2366">
        <w:rPr>
          <w:rFonts w:ascii="Arial" w:eastAsia="Times New Roman" w:hAnsi="Arial" w:cs="Arial"/>
          <w:color w:val="000000"/>
          <w:sz w:val="21"/>
          <w:szCs w:val="21"/>
          <w:lang w:eastAsia="tr-TR"/>
        </w:rPr>
        <w:t> ve </w:t>
      </w:r>
      <w:hyperlink r:id="rId17" w:anchor="Ek3" w:history="1">
        <w:r w:rsidRPr="005B2366">
          <w:rPr>
            <w:rFonts w:ascii="Arial" w:eastAsia="Times New Roman" w:hAnsi="Arial" w:cs="Arial"/>
            <w:color w:val="000080"/>
            <w:sz w:val="21"/>
            <w:szCs w:val="21"/>
            <w:u w:val="single"/>
            <w:lang w:eastAsia="tr-TR"/>
          </w:rPr>
          <w:t>Ek-3</w:t>
        </w:r>
      </w:hyperlink>
      <w:r w:rsidRPr="005B2366">
        <w:rPr>
          <w:rFonts w:ascii="Arial" w:eastAsia="Times New Roman" w:hAnsi="Arial" w:cs="Arial"/>
          <w:color w:val="000000"/>
          <w:sz w:val="21"/>
          <w:szCs w:val="21"/>
          <w:lang w:eastAsia="tr-TR"/>
        </w:rPr>
        <w:t>’te yer alan eşyanın Serbest Dolaşıma Giriş Rejimi, Gümrük Antrepo Rejimi, Dâhilde İşleme Rejimi, Hariçte İşleme Rejimi, Gümrük Kontrolü Altında İşleme Rejimi ve Geçici İthalat Rejimine ilişkin gümrük beyannamelerinin tescilinde, gümrük idarelerince İzin Belgesi aranır.</w:t>
      </w:r>
    </w:p>
    <w:p w:rsidR="005B2366" w:rsidRPr="005B2366" w:rsidRDefault="005B2366" w:rsidP="005B2366">
      <w:pPr>
        <w:shd w:val="clear" w:color="auto" w:fill="FFFFFF"/>
        <w:spacing w:after="150" w:line="240" w:lineRule="auto"/>
        <w:rPr>
          <w:rFonts w:ascii="Arial" w:eastAsia="Times New Roman" w:hAnsi="Arial" w:cs="Arial"/>
          <w:color w:val="000000"/>
          <w:sz w:val="21"/>
          <w:szCs w:val="21"/>
          <w:lang w:eastAsia="tr-TR"/>
        </w:rPr>
      </w:pPr>
      <w:r w:rsidRPr="005B2366">
        <w:rPr>
          <w:rFonts w:ascii="Arial" w:eastAsia="Times New Roman" w:hAnsi="Arial" w:cs="Arial"/>
          <w:color w:val="FF0000"/>
          <w:sz w:val="21"/>
          <w:szCs w:val="21"/>
          <w:lang w:eastAsia="tr-TR"/>
        </w:rPr>
        <w:t>Başvuru usul ve esasları</w:t>
      </w:r>
      <w:r w:rsidRPr="005B2366">
        <w:rPr>
          <w:rFonts w:ascii="Arial" w:eastAsia="Times New Roman" w:hAnsi="Arial" w:cs="Arial"/>
          <w:color w:val="000000"/>
          <w:sz w:val="21"/>
          <w:szCs w:val="21"/>
          <w:lang w:eastAsia="tr-TR"/>
        </w:rPr>
        <w:br/>
      </w:r>
      <w:r w:rsidRPr="005B2366">
        <w:rPr>
          <w:rFonts w:ascii="Arial" w:eastAsia="Times New Roman" w:hAnsi="Arial" w:cs="Arial"/>
          <w:color w:val="000000"/>
          <w:sz w:val="21"/>
          <w:szCs w:val="21"/>
          <w:lang w:eastAsia="tr-TR"/>
        </w:rPr>
        <w:br/>
      </w:r>
      <w:r w:rsidRPr="005B2366">
        <w:rPr>
          <w:rFonts w:ascii="Arial" w:eastAsia="Times New Roman" w:hAnsi="Arial" w:cs="Arial"/>
          <w:b/>
          <w:bCs/>
          <w:color w:val="000000"/>
          <w:sz w:val="21"/>
          <w:szCs w:val="21"/>
          <w:lang w:eastAsia="tr-TR"/>
        </w:rPr>
        <w:t>MADDE 5 –</w:t>
      </w:r>
      <w:r w:rsidRPr="005B2366">
        <w:rPr>
          <w:rFonts w:ascii="Arial" w:eastAsia="Times New Roman" w:hAnsi="Arial" w:cs="Arial"/>
          <w:color w:val="000000"/>
          <w:sz w:val="21"/>
          <w:szCs w:val="21"/>
          <w:lang w:eastAsia="tr-TR"/>
        </w:rPr>
        <w:t> (1) İzin Belgesi başvuruları Bakanlık internet sitesinde (www.ticaret.gov.tr) yer alan E-İmza Uygulamaları altındaki “E-İmza Uygulamalarına Giriş” bölümünde yer alan “İthalat Belge İşlemleri (İthalatBİS)” kısmından elektronik imza ile yapılır.</w:t>
      </w:r>
      <w:r w:rsidRPr="005B2366">
        <w:rPr>
          <w:rFonts w:ascii="Arial" w:eastAsia="Times New Roman" w:hAnsi="Arial" w:cs="Arial"/>
          <w:color w:val="000000"/>
          <w:sz w:val="21"/>
          <w:szCs w:val="21"/>
          <w:lang w:eastAsia="tr-TR"/>
        </w:rPr>
        <w:br/>
      </w:r>
      <w:r w:rsidRPr="005B2366">
        <w:rPr>
          <w:rFonts w:ascii="Arial" w:eastAsia="Times New Roman" w:hAnsi="Arial" w:cs="Arial"/>
          <w:color w:val="000000"/>
          <w:sz w:val="21"/>
          <w:szCs w:val="21"/>
          <w:lang w:eastAsia="tr-TR"/>
        </w:rPr>
        <w:br/>
        <w:t>(2) Elektronik imza sahibi kişilerin firmalar adına başvuru yapmak üzere yetkilendirilmesi, İthalat İşlemlerinde Elektronik Başvuru Sistemi Tebliği (İthalat: </w:t>
      </w:r>
      <w:hyperlink r:id="rId18" w:history="1">
        <w:r w:rsidRPr="005B2366">
          <w:rPr>
            <w:rFonts w:ascii="Arial" w:eastAsia="Times New Roman" w:hAnsi="Arial" w:cs="Arial"/>
            <w:color w:val="000080"/>
            <w:sz w:val="21"/>
            <w:szCs w:val="21"/>
            <w:u w:val="single"/>
            <w:lang w:eastAsia="tr-TR"/>
          </w:rPr>
          <w:t>2022/21</w:t>
        </w:r>
      </w:hyperlink>
      <w:r w:rsidRPr="005B2366">
        <w:rPr>
          <w:rFonts w:ascii="Arial" w:eastAsia="Times New Roman" w:hAnsi="Arial" w:cs="Arial"/>
          <w:color w:val="000000"/>
          <w:sz w:val="21"/>
          <w:szCs w:val="21"/>
          <w:lang w:eastAsia="tr-TR"/>
        </w:rPr>
        <w:t>) çerçevesinde yapılır.</w:t>
      </w:r>
      <w:r w:rsidRPr="005B2366">
        <w:rPr>
          <w:rFonts w:ascii="Arial" w:eastAsia="Times New Roman" w:hAnsi="Arial" w:cs="Arial"/>
          <w:color w:val="000000"/>
          <w:sz w:val="21"/>
          <w:szCs w:val="21"/>
          <w:lang w:eastAsia="tr-TR"/>
        </w:rPr>
        <w:br/>
      </w:r>
      <w:r w:rsidRPr="005B2366">
        <w:rPr>
          <w:rFonts w:ascii="Arial" w:eastAsia="Times New Roman" w:hAnsi="Arial" w:cs="Arial"/>
          <w:color w:val="000000"/>
          <w:sz w:val="21"/>
          <w:szCs w:val="21"/>
          <w:lang w:eastAsia="tr-TR"/>
        </w:rPr>
        <w:br/>
        <w:t>(3) Bu Tebliğ kapsamında yapılan başvurularda, birinci fıkrada belirtilen “İthalat Belge İşlemleri (İthalatBİS)” sayfasında bulunan “Başvuru Belge İşlemleri (İthalatBİS)” ana başlığı altındaki “Başvuru Girişi” ekranında Belge Türü olarak “TPS-0955-İthal Lisansı (Sanayi)”, Tebliğ/Karar olarak bu Tebliğ seçilir. </w:t>
      </w:r>
      <w:hyperlink r:id="rId19" w:anchor="Ek5" w:history="1">
        <w:r w:rsidRPr="005B2366">
          <w:rPr>
            <w:rFonts w:ascii="Arial" w:eastAsia="Times New Roman" w:hAnsi="Arial" w:cs="Arial"/>
            <w:color w:val="000080"/>
            <w:sz w:val="21"/>
            <w:szCs w:val="21"/>
            <w:u w:val="single"/>
            <w:lang w:eastAsia="tr-TR"/>
          </w:rPr>
          <w:t>Ek-5</w:t>
        </w:r>
      </w:hyperlink>
      <w:r w:rsidRPr="005B2366">
        <w:rPr>
          <w:rFonts w:ascii="Arial" w:eastAsia="Times New Roman" w:hAnsi="Arial" w:cs="Arial"/>
          <w:color w:val="000000"/>
          <w:sz w:val="21"/>
          <w:szCs w:val="21"/>
          <w:lang w:eastAsia="tr-TR"/>
        </w:rPr>
        <w:t>’te yer alan Başvuru Formunun elektronik olarak doldurulup Başvuru Formunda başvuruya eklenmesi gerektiği belirtilen belgelerin tam ve eksiksiz bir şekilde sisteme yüklenmesinden sonra yetkili kullanıcı tarafından elektronik imza atılması suretiyle başvuru tamamlanır.</w:t>
      </w:r>
    </w:p>
    <w:p w:rsidR="005B2366" w:rsidRPr="005B2366" w:rsidRDefault="005B2366" w:rsidP="005B2366">
      <w:pPr>
        <w:shd w:val="clear" w:color="auto" w:fill="FFFFFF"/>
        <w:spacing w:after="150" w:line="240" w:lineRule="auto"/>
        <w:rPr>
          <w:rFonts w:ascii="Arial" w:eastAsia="Times New Roman" w:hAnsi="Arial" w:cs="Arial"/>
          <w:color w:val="000000"/>
          <w:sz w:val="21"/>
          <w:szCs w:val="21"/>
          <w:lang w:eastAsia="tr-TR"/>
        </w:rPr>
      </w:pPr>
      <w:r w:rsidRPr="005B2366">
        <w:rPr>
          <w:rFonts w:ascii="Arial" w:eastAsia="Times New Roman" w:hAnsi="Arial" w:cs="Arial"/>
          <w:color w:val="FF0000"/>
          <w:sz w:val="21"/>
          <w:szCs w:val="21"/>
          <w:lang w:eastAsia="tr-TR"/>
        </w:rPr>
        <w:t>İzin belgesine ilişkin bildirim ve işlemler</w:t>
      </w:r>
      <w:r w:rsidRPr="005B2366">
        <w:rPr>
          <w:rFonts w:ascii="Arial" w:eastAsia="Times New Roman" w:hAnsi="Arial" w:cs="Arial"/>
          <w:color w:val="000000"/>
          <w:sz w:val="21"/>
          <w:szCs w:val="21"/>
          <w:lang w:eastAsia="tr-TR"/>
        </w:rPr>
        <w:br/>
      </w:r>
      <w:r w:rsidRPr="005B2366">
        <w:rPr>
          <w:rFonts w:ascii="Arial" w:eastAsia="Times New Roman" w:hAnsi="Arial" w:cs="Arial"/>
          <w:color w:val="000000"/>
          <w:sz w:val="21"/>
          <w:szCs w:val="21"/>
          <w:lang w:eastAsia="tr-TR"/>
        </w:rPr>
        <w:br/>
      </w:r>
      <w:r w:rsidRPr="005B2366">
        <w:rPr>
          <w:rFonts w:ascii="Arial" w:eastAsia="Times New Roman" w:hAnsi="Arial" w:cs="Arial"/>
          <w:b/>
          <w:bCs/>
          <w:color w:val="000000"/>
          <w:sz w:val="21"/>
          <w:szCs w:val="21"/>
          <w:lang w:eastAsia="tr-TR"/>
        </w:rPr>
        <w:t>MADDE 6 –</w:t>
      </w:r>
      <w:r w:rsidRPr="005B2366">
        <w:rPr>
          <w:rFonts w:ascii="Arial" w:eastAsia="Times New Roman" w:hAnsi="Arial" w:cs="Arial"/>
          <w:color w:val="000000"/>
          <w:sz w:val="21"/>
          <w:szCs w:val="21"/>
          <w:lang w:eastAsia="tr-TR"/>
        </w:rPr>
        <w:t> (1) Uygun bulunan başvurular için İzin Belgesi, Genel Müdürlükçe elektronik olarak düzenlenir ve başvuru sahibinin başvuru formunda yer alan e-posta adresine bildirilir. Bildirimde Genel Müdürlükçe elektronik ortamda (TPS) verilen 23 haneli belge numarası ile belge tarihi yer alır. Aksi takdirde eşyanın ithaline izin verilmez.</w:t>
      </w:r>
      <w:r w:rsidRPr="005B2366">
        <w:rPr>
          <w:rFonts w:ascii="Arial" w:eastAsia="Times New Roman" w:hAnsi="Arial" w:cs="Arial"/>
          <w:color w:val="000000"/>
          <w:sz w:val="21"/>
          <w:szCs w:val="21"/>
          <w:lang w:eastAsia="tr-TR"/>
        </w:rPr>
        <w:br/>
      </w:r>
      <w:r w:rsidRPr="005B2366">
        <w:rPr>
          <w:rFonts w:ascii="Arial" w:eastAsia="Times New Roman" w:hAnsi="Arial" w:cs="Arial"/>
          <w:color w:val="000000"/>
          <w:sz w:val="21"/>
          <w:szCs w:val="21"/>
          <w:lang w:eastAsia="tr-TR"/>
        </w:rPr>
        <w:br/>
        <w:t>(2) Bildirimde yer alan belge numarası ve belge tarihi, yükümlü tarafından ithalat esnasında beyannamenin 44 nolu kutusunda “Belge Referans No” ve “Belge Tarihi” alanlarında beyan edilir.</w:t>
      </w:r>
      <w:r w:rsidRPr="005B2366">
        <w:rPr>
          <w:rFonts w:ascii="Arial" w:eastAsia="Times New Roman" w:hAnsi="Arial" w:cs="Arial"/>
          <w:color w:val="000000"/>
          <w:sz w:val="21"/>
          <w:szCs w:val="21"/>
          <w:lang w:eastAsia="tr-TR"/>
        </w:rPr>
        <w:br/>
      </w:r>
      <w:r w:rsidRPr="005B2366">
        <w:rPr>
          <w:rFonts w:ascii="Arial" w:eastAsia="Times New Roman" w:hAnsi="Arial" w:cs="Arial"/>
          <w:color w:val="000000"/>
          <w:sz w:val="21"/>
          <w:szCs w:val="21"/>
          <w:lang w:eastAsia="tr-TR"/>
        </w:rPr>
        <w:br/>
        <w:t>(3) Başvuru sahibinin gümrük idaresinde kaydının olmaması nedeniyle, İzin Belgesinin TPS’de kaydının onaylanamaması durumunda, başvuru formunda yer alan e-posta adresine Genel Müdürlükçe bildirimde bulunulur. Yapılan bildirim üzerine ithalatçı tarafından beş iş günü içinde gümrük sistemine kayıt yaptırılarak Genel Müdürlüğe bilgi verilir. Bu başvuruyu yapmak ithalatçının sorumluluğundadır.</w:t>
      </w:r>
      <w:r w:rsidRPr="005B2366">
        <w:rPr>
          <w:rFonts w:ascii="Arial" w:eastAsia="Times New Roman" w:hAnsi="Arial" w:cs="Arial"/>
          <w:color w:val="000000"/>
          <w:sz w:val="21"/>
          <w:szCs w:val="21"/>
          <w:lang w:eastAsia="tr-TR"/>
        </w:rPr>
        <w:br/>
      </w:r>
      <w:r w:rsidRPr="005B2366">
        <w:rPr>
          <w:rFonts w:ascii="Arial" w:eastAsia="Times New Roman" w:hAnsi="Arial" w:cs="Arial"/>
          <w:color w:val="000000"/>
          <w:sz w:val="21"/>
          <w:szCs w:val="21"/>
          <w:lang w:eastAsia="tr-TR"/>
        </w:rPr>
        <w:br/>
        <w:t>(4) </w:t>
      </w:r>
      <w:hyperlink r:id="rId20" w:anchor="Ek1" w:history="1">
        <w:r w:rsidRPr="005B2366">
          <w:rPr>
            <w:rFonts w:ascii="Arial" w:eastAsia="Times New Roman" w:hAnsi="Arial" w:cs="Arial"/>
            <w:color w:val="000080"/>
            <w:sz w:val="21"/>
            <w:szCs w:val="21"/>
            <w:u w:val="single"/>
            <w:lang w:eastAsia="tr-TR"/>
          </w:rPr>
          <w:t>Ek-1</w:t>
        </w:r>
      </w:hyperlink>
      <w:r w:rsidRPr="005B2366">
        <w:rPr>
          <w:rFonts w:ascii="Arial" w:eastAsia="Times New Roman" w:hAnsi="Arial" w:cs="Arial"/>
          <w:color w:val="000000"/>
          <w:sz w:val="21"/>
          <w:szCs w:val="21"/>
          <w:lang w:eastAsia="tr-TR"/>
        </w:rPr>
        <w:t> kapsamındaki eşyaya ilişkin ithaline izin verilen eşyanın tekrar üçüncü bir ülkeye ihracatı yapılamaz.</w:t>
      </w:r>
      <w:r w:rsidRPr="005B2366">
        <w:rPr>
          <w:rFonts w:ascii="Arial" w:eastAsia="Times New Roman" w:hAnsi="Arial" w:cs="Arial"/>
          <w:color w:val="000000"/>
          <w:sz w:val="21"/>
          <w:szCs w:val="21"/>
          <w:lang w:eastAsia="tr-TR"/>
        </w:rPr>
        <w:br/>
      </w:r>
      <w:r w:rsidRPr="005B2366">
        <w:rPr>
          <w:rFonts w:ascii="Arial" w:eastAsia="Times New Roman" w:hAnsi="Arial" w:cs="Arial"/>
          <w:color w:val="000000"/>
          <w:sz w:val="21"/>
          <w:szCs w:val="21"/>
          <w:lang w:eastAsia="tr-TR"/>
        </w:rPr>
        <w:br/>
        <w:t>(5) İthal edilen </w:t>
      </w:r>
      <w:hyperlink r:id="rId21" w:anchor="Ek1" w:history="1">
        <w:r w:rsidRPr="005B2366">
          <w:rPr>
            <w:rFonts w:ascii="Arial" w:eastAsia="Times New Roman" w:hAnsi="Arial" w:cs="Arial"/>
            <w:color w:val="000080"/>
            <w:sz w:val="21"/>
            <w:szCs w:val="21"/>
            <w:u w:val="single"/>
            <w:lang w:eastAsia="tr-TR"/>
          </w:rPr>
          <w:t>Ek-1</w:t>
        </w:r>
      </w:hyperlink>
      <w:r w:rsidRPr="005B2366">
        <w:rPr>
          <w:rFonts w:ascii="Arial" w:eastAsia="Times New Roman" w:hAnsi="Arial" w:cs="Arial"/>
          <w:color w:val="000000"/>
          <w:sz w:val="21"/>
          <w:szCs w:val="21"/>
          <w:lang w:eastAsia="tr-TR"/>
        </w:rPr>
        <w:t> ve </w:t>
      </w:r>
      <w:hyperlink r:id="rId22" w:anchor="Ek2" w:history="1">
        <w:r w:rsidRPr="005B2366">
          <w:rPr>
            <w:rFonts w:ascii="Arial" w:eastAsia="Times New Roman" w:hAnsi="Arial" w:cs="Arial"/>
            <w:color w:val="000080"/>
            <w:sz w:val="21"/>
            <w:szCs w:val="21"/>
            <w:u w:val="single"/>
            <w:lang w:eastAsia="tr-TR"/>
          </w:rPr>
          <w:t>Ek-2</w:t>
        </w:r>
      </w:hyperlink>
      <w:r w:rsidRPr="005B2366">
        <w:rPr>
          <w:rFonts w:ascii="Arial" w:eastAsia="Times New Roman" w:hAnsi="Arial" w:cs="Arial"/>
          <w:color w:val="000000"/>
          <w:sz w:val="21"/>
          <w:szCs w:val="21"/>
          <w:lang w:eastAsia="tr-TR"/>
        </w:rPr>
        <w:t>’de yer alan liste kapsamı eşyanın yurt içinde üçüncü şahıslara devri halinde firmalar tarafından Genel Müdürlük bilgilendirilir.</w:t>
      </w:r>
      <w:r w:rsidRPr="005B2366">
        <w:rPr>
          <w:rFonts w:ascii="Arial" w:eastAsia="Times New Roman" w:hAnsi="Arial" w:cs="Arial"/>
          <w:color w:val="000000"/>
          <w:sz w:val="21"/>
          <w:szCs w:val="21"/>
          <w:lang w:eastAsia="tr-TR"/>
        </w:rPr>
        <w:br/>
      </w:r>
      <w:r w:rsidRPr="005B2366">
        <w:rPr>
          <w:rFonts w:ascii="Arial" w:eastAsia="Times New Roman" w:hAnsi="Arial" w:cs="Arial"/>
          <w:color w:val="000000"/>
          <w:sz w:val="21"/>
          <w:szCs w:val="21"/>
          <w:lang w:eastAsia="tr-TR"/>
        </w:rPr>
        <w:br/>
        <w:t>(6) </w:t>
      </w:r>
      <w:hyperlink r:id="rId23" w:anchor="Ek1" w:history="1">
        <w:r w:rsidRPr="005B2366">
          <w:rPr>
            <w:rFonts w:ascii="Arial" w:eastAsia="Times New Roman" w:hAnsi="Arial" w:cs="Arial"/>
            <w:color w:val="000080"/>
            <w:sz w:val="21"/>
            <w:szCs w:val="21"/>
            <w:u w:val="single"/>
            <w:lang w:eastAsia="tr-TR"/>
          </w:rPr>
          <w:t>Ek-1</w:t>
        </w:r>
      </w:hyperlink>
      <w:r w:rsidRPr="005B2366">
        <w:rPr>
          <w:rFonts w:ascii="Arial" w:eastAsia="Times New Roman" w:hAnsi="Arial" w:cs="Arial"/>
          <w:color w:val="000000"/>
          <w:sz w:val="21"/>
          <w:szCs w:val="21"/>
          <w:lang w:eastAsia="tr-TR"/>
        </w:rPr>
        <w:t>’deki listede yer alan eşya için düzenlenen İzin Belgelerinin süresi üç aydır ve bu süre uzatılamaz. Bu belgedeki her türlü değişiklik, yeni belge alınmasını gerektirir.</w:t>
      </w:r>
      <w:r w:rsidRPr="005B2366">
        <w:rPr>
          <w:rFonts w:ascii="Arial" w:eastAsia="Times New Roman" w:hAnsi="Arial" w:cs="Arial"/>
          <w:color w:val="000000"/>
          <w:sz w:val="21"/>
          <w:szCs w:val="21"/>
          <w:lang w:eastAsia="tr-TR"/>
        </w:rPr>
        <w:br/>
      </w:r>
      <w:r w:rsidRPr="005B2366">
        <w:rPr>
          <w:rFonts w:ascii="Arial" w:eastAsia="Times New Roman" w:hAnsi="Arial" w:cs="Arial"/>
          <w:color w:val="000000"/>
          <w:sz w:val="21"/>
          <w:szCs w:val="21"/>
          <w:lang w:eastAsia="tr-TR"/>
        </w:rPr>
        <w:br/>
        <w:t>(7) </w:t>
      </w:r>
      <w:hyperlink r:id="rId24" w:anchor="Ek2" w:history="1">
        <w:r w:rsidRPr="005B2366">
          <w:rPr>
            <w:rFonts w:ascii="Arial" w:eastAsia="Times New Roman" w:hAnsi="Arial" w:cs="Arial"/>
            <w:color w:val="000080"/>
            <w:sz w:val="21"/>
            <w:szCs w:val="21"/>
            <w:u w:val="single"/>
            <w:lang w:eastAsia="tr-TR"/>
          </w:rPr>
          <w:t>Ek-2</w:t>
        </w:r>
      </w:hyperlink>
      <w:r w:rsidRPr="005B2366">
        <w:rPr>
          <w:rFonts w:ascii="Arial" w:eastAsia="Times New Roman" w:hAnsi="Arial" w:cs="Arial"/>
          <w:color w:val="000000"/>
          <w:sz w:val="21"/>
          <w:szCs w:val="21"/>
          <w:lang w:eastAsia="tr-TR"/>
        </w:rPr>
        <w:t> ve </w:t>
      </w:r>
      <w:hyperlink r:id="rId25" w:anchor="Ek3" w:history="1">
        <w:r w:rsidRPr="005B2366">
          <w:rPr>
            <w:rFonts w:ascii="Arial" w:eastAsia="Times New Roman" w:hAnsi="Arial" w:cs="Arial"/>
            <w:color w:val="000080"/>
            <w:sz w:val="21"/>
            <w:szCs w:val="21"/>
            <w:u w:val="single"/>
            <w:lang w:eastAsia="tr-TR"/>
          </w:rPr>
          <w:t>Ek-3</w:t>
        </w:r>
      </w:hyperlink>
      <w:r w:rsidRPr="005B2366">
        <w:rPr>
          <w:rFonts w:ascii="Arial" w:eastAsia="Times New Roman" w:hAnsi="Arial" w:cs="Arial"/>
          <w:color w:val="000000"/>
          <w:sz w:val="21"/>
          <w:szCs w:val="21"/>
          <w:lang w:eastAsia="tr-TR"/>
        </w:rPr>
        <w:t>’te yer alan liste kapsamı eşya için düzenlenen İzin Belgeleri tanzim edildiği takvim yılı içinde geçerlidir.</w:t>
      </w:r>
      <w:r w:rsidRPr="005B2366">
        <w:rPr>
          <w:rFonts w:ascii="Arial" w:eastAsia="Times New Roman" w:hAnsi="Arial" w:cs="Arial"/>
          <w:color w:val="000000"/>
          <w:sz w:val="21"/>
          <w:szCs w:val="21"/>
          <w:lang w:eastAsia="tr-TR"/>
        </w:rPr>
        <w:br/>
      </w:r>
      <w:r w:rsidRPr="005B2366">
        <w:rPr>
          <w:rFonts w:ascii="Arial" w:eastAsia="Times New Roman" w:hAnsi="Arial" w:cs="Arial"/>
          <w:color w:val="000000"/>
          <w:sz w:val="21"/>
          <w:szCs w:val="21"/>
          <w:lang w:eastAsia="tr-TR"/>
        </w:rPr>
        <w:br/>
        <w:t>(8) Ek-2 ve Ek-3’te yer alan liste kapsamı eşya için düzenlenen İzin Belgelerinde ilgilinin talebi halinde uygun görülen değişiklikler Genel Müdürlükçe belge üzerinde yapılabilir. Ancak firma değişikliği talebi kabul edilmez.</w:t>
      </w:r>
    </w:p>
    <w:p w:rsidR="005B2366" w:rsidRPr="005B2366" w:rsidRDefault="005B2366" w:rsidP="005B2366">
      <w:pPr>
        <w:shd w:val="clear" w:color="auto" w:fill="FFFFFF"/>
        <w:spacing w:after="150" w:line="240" w:lineRule="auto"/>
        <w:rPr>
          <w:rFonts w:ascii="Arial" w:eastAsia="Times New Roman" w:hAnsi="Arial" w:cs="Arial"/>
          <w:color w:val="000000"/>
          <w:sz w:val="21"/>
          <w:szCs w:val="21"/>
          <w:lang w:eastAsia="tr-TR"/>
        </w:rPr>
      </w:pPr>
      <w:r w:rsidRPr="005B2366">
        <w:rPr>
          <w:rFonts w:ascii="Arial" w:eastAsia="Times New Roman" w:hAnsi="Arial" w:cs="Arial"/>
          <w:color w:val="FF0000"/>
          <w:sz w:val="21"/>
          <w:szCs w:val="21"/>
          <w:lang w:eastAsia="tr-TR"/>
        </w:rPr>
        <w:t>Yürürlükten kaldırılan tebliğ</w:t>
      </w:r>
      <w:r w:rsidRPr="005B2366">
        <w:rPr>
          <w:rFonts w:ascii="Arial" w:eastAsia="Times New Roman" w:hAnsi="Arial" w:cs="Arial"/>
          <w:color w:val="FF0000"/>
          <w:sz w:val="21"/>
          <w:szCs w:val="21"/>
          <w:lang w:eastAsia="tr-TR"/>
        </w:rPr>
        <w:br/>
      </w:r>
      <w:r w:rsidRPr="005B2366">
        <w:rPr>
          <w:rFonts w:ascii="Arial" w:eastAsia="Times New Roman" w:hAnsi="Arial" w:cs="Arial"/>
          <w:color w:val="000000"/>
          <w:sz w:val="21"/>
          <w:szCs w:val="21"/>
          <w:lang w:eastAsia="tr-TR"/>
        </w:rPr>
        <w:br/>
      </w:r>
      <w:r w:rsidRPr="005B2366">
        <w:rPr>
          <w:rFonts w:ascii="Arial" w:eastAsia="Times New Roman" w:hAnsi="Arial" w:cs="Arial"/>
          <w:b/>
          <w:bCs/>
          <w:color w:val="000000"/>
          <w:sz w:val="21"/>
          <w:szCs w:val="21"/>
          <w:lang w:eastAsia="tr-TR"/>
        </w:rPr>
        <w:t>MADDE 7 – </w:t>
      </w:r>
      <w:r w:rsidRPr="005B2366">
        <w:rPr>
          <w:rFonts w:ascii="Arial" w:eastAsia="Times New Roman" w:hAnsi="Arial" w:cs="Arial"/>
          <w:color w:val="000000"/>
          <w:sz w:val="21"/>
          <w:szCs w:val="21"/>
          <w:lang w:eastAsia="tr-TR"/>
        </w:rPr>
        <w:t>(1) 31/12/2020 tarihli ve 31351 üçüncü mükerrer sayılı Resmî Gazete’de yayımlanan </w:t>
      </w:r>
      <w:hyperlink r:id="rId26" w:history="1">
        <w:r w:rsidRPr="005B2366">
          <w:rPr>
            <w:rFonts w:ascii="Arial" w:eastAsia="Times New Roman" w:hAnsi="Arial" w:cs="Arial"/>
            <w:color w:val="000080"/>
            <w:sz w:val="21"/>
            <w:szCs w:val="21"/>
            <w:u w:val="single"/>
            <w:lang w:eastAsia="tr-TR"/>
          </w:rPr>
          <w:t>Kimyasal Silahlar Sözleşmesi Ekinde Yer Alan Kimyasal Maddelerin İthaline İlişkin Tebliğ (İthalat: 2021/17)</w:t>
        </w:r>
      </w:hyperlink>
      <w:r w:rsidRPr="005B2366">
        <w:rPr>
          <w:rFonts w:ascii="Arial" w:eastAsia="Times New Roman" w:hAnsi="Arial" w:cs="Arial"/>
          <w:color w:val="000000"/>
          <w:sz w:val="21"/>
          <w:szCs w:val="21"/>
          <w:lang w:eastAsia="tr-TR"/>
        </w:rPr>
        <w:t> yürürlükten kaldırılmıştır.</w:t>
      </w:r>
    </w:p>
    <w:p w:rsidR="005B2366" w:rsidRPr="005B2366" w:rsidRDefault="005B2366" w:rsidP="005B2366">
      <w:pPr>
        <w:shd w:val="clear" w:color="auto" w:fill="FFFFFF"/>
        <w:spacing w:after="150" w:line="240" w:lineRule="auto"/>
        <w:rPr>
          <w:rFonts w:ascii="Arial" w:eastAsia="Times New Roman" w:hAnsi="Arial" w:cs="Arial"/>
          <w:color w:val="000000"/>
          <w:sz w:val="21"/>
          <w:szCs w:val="21"/>
          <w:lang w:eastAsia="tr-TR"/>
        </w:rPr>
      </w:pPr>
      <w:r w:rsidRPr="005B2366">
        <w:rPr>
          <w:rFonts w:ascii="Arial" w:eastAsia="Times New Roman" w:hAnsi="Arial" w:cs="Arial"/>
          <w:color w:val="FF0000"/>
          <w:sz w:val="21"/>
          <w:szCs w:val="21"/>
          <w:lang w:eastAsia="tr-TR"/>
        </w:rPr>
        <w:lastRenderedPageBreak/>
        <w:t>Atıflar</w:t>
      </w:r>
      <w:r w:rsidRPr="005B2366">
        <w:rPr>
          <w:rFonts w:ascii="Arial" w:eastAsia="Times New Roman" w:hAnsi="Arial" w:cs="Arial"/>
          <w:color w:val="FF0000"/>
          <w:sz w:val="21"/>
          <w:szCs w:val="21"/>
          <w:lang w:eastAsia="tr-TR"/>
        </w:rPr>
        <w:br/>
      </w:r>
      <w:r w:rsidRPr="005B2366">
        <w:rPr>
          <w:rFonts w:ascii="Arial" w:eastAsia="Times New Roman" w:hAnsi="Arial" w:cs="Arial"/>
          <w:color w:val="000000"/>
          <w:sz w:val="21"/>
          <w:szCs w:val="21"/>
          <w:lang w:eastAsia="tr-TR"/>
        </w:rPr>
        <w:br/>
      </w:r>
      <w:r w:rsidRPr="005B2366">
        <w:rPr>
          <w:rFonts w:ascii="Arial" w:eastAsia="Times New Roman" w:hAnsi="Arial" w:cs="Arial"/>
          <w:b/>
          <w:bCs/>
          <w:color w:val="000000"/>
          <w:sz w:val="21"/>
          <w:szCs w:val="21"/>
          <w:lang w:eastAsia="tr-TR"/>
        </w:rPr>
        <w:t>MADDE 8 – </w:t>
      </w:r>
      <w:r w:rsidRPr="005B2366">
        <w:rPr>
          <w:rFonts w:ascii="Arial" w:eastAsia="Times New Roman" w:hAnsi="Arial" w:cs="Arial"/>
          <w:color w:val="000000"/>
          <w:sz w:val="21"/>
          <w:szCs w:val="21"/>
          <w:lang w:eastAsia="tr-TR"/>
        </w:rPr>
        <w:t>(1) 31/12/2020 tarihli ve 31351 üçüncü mükerrer sayılı Resmî Gazete’de yayımlanan Kimyasal Silahlar Sözleşmesi Ekinde Yer Alan Kimyasal Maddelerin İthaline İlişkin Tebliğ (İthalat: 2021/17)’e yapılan atıflar bu Tebliğe yapılmış sayılır.</w:t>
      </w:r>
    </w:p>
    <w:p w:rsidR="005B2366" w:rsidRPr="005B2366" w:rsidRDefault="005B2366" w:rsidP="005B2366">
      <w:pPr>
        <w:shd w:val="clear" w:color="auto" w:fill="FFFFFF"/>
        <w:spacing w:after="150" w:line="240" w:lineRule="auto"/>
        <w:rPr>
          <w:rFonts w:ascii="Arial" w:eastAsia="Times New Roman" w:hAnsi="Arial" w:cs="Arial"/>
          <w:color w:val="000000"/>
          <w:sz w:val="21"/>
          <w:szCs w:val="21"/>
          <w:lang w:eastAsia="tr-TR"/>
        </w:rPr>
      </w:pPr>
      <w:r w:rsidRPr="005B2366">
        <w:rPr>
          <w:rFonts w:ascii="Arial" w:eastAsia="Times New Roman" w:hAnsi="Arial" w:cs="Arial"/>
          <w:color w:val="FF0000"/>
          <w:sz w:val="21"/>
          <w:szCs w:val="21"/>
          <w:lang w:eastAsia="tr-TR"/>
        </w:rPr>
        <w:t>Yürürlük</w:t>
      </w:r>
      <w:r w:rsidRPr="005B2366">
        <w:rPr>
          <w:rFonts w:ascii="Arial" w:eastAsia="Times New Roman" w:hAnsi="Arial" w:cs="Arial"/>
          <w:color w:val="FF0000"/>
          <w:sz w:val="21"/>
          <w:szCs w:val="21"/>
          <w:lang w:eastAsia="tr-TR"/>
        </w:rPr>
        <w:br/>
      </w:r>
      <w:r w:rsidRPr="005B2366">
        <w:rPr>
          <w:rFonts w:ascii="Arial" w:eastAsia="Times New Roman" w:hAnsi="Arial" w:cs="Arial"/>
          <w:color w:val="000000"/>
          <w:sz w:val="21"/>
          <w:szCs w:val="21"/>
          <w:lang w:eastAsia="tr-TR"/>
        </w:rPr>
        <w:br/>
      </w:r>
      <w:r w:rsidRPr="005B2366">
        <w:rPr>
          <w:rFonts w:ascii="Arial" w:eastAsia="Times New Roman" w:hAnsi="Arial" w:cs="Arial"/>
          <w:b/>
          <w:bCs/>
          <w:color w:val="000000"/>
          <w:sz w:val="21"/>
          <w:szCs w:val="21"/>
          <w:lang w:eastAsia="tr-TR"/>
        </w:rPr>
        <w:t>MADDE 9 –</w:t>
      </w:r>
      <w:r w:rsidRPr="005B2366">
        <w:rPr>
          <w:rFonts w:ascii="Arial" w:eastAsia="Times New Roman" w:hAnsi="Arial" w:cs="Arial"/>
          <w:color w:val="000000"/>
          <w:sz w:val="21"/>
          <w:szCs w:val="21"/>
          <w:lang w:eastAsia="tr-TR"/>
        </w:rPr>
        <w:t> (1) Bu Tebliğ 1/1/2022 tarihinde yürürlüğe girer.</w:t>
      </w:r>
    </w:p>
    <w:p w:rsidR="005B2366" w:rsidRPr="005B2366" w:rsidRDefault="005B2366" w:rsidP="005B2366">
      <w:pPr>
        <w:shd w:val="clear" w:color="auto" w:fill="FFFFFF"/>
        <w:spacing w:after="150" w:line="240" w:lineRule="auto"/>
        <w:rPr>
          <w:rFonts w:ascii="Arial" w:eastAsia="Times New Roman" w:hAnsi="Arial" w:cs="Arial"/>
          <w:color w:val="000000"/>
          <w:sz w:val="21"/>
          <w:szCs w:val="21"/>
          <w:lang w:eastAsia="tr-TR"/>
        </w:rPr>
      </w:pPr>
      <w:r w:rsidRPr="005B2366">
        <w:rPr>
          <w:rFonts w:ascii="Arial" w:eastAsia="Times New Roman" w:hAnsi="Arial" w:cs="Arial"/>
          <w:color w:val="FF0000"/>
          <w:sz w:val="21"/>
          <w:szCs w:val="21"/>
          <w:lang w:eastAsia="tr-TR"/>
        </w:rPr>
        <w:t>Yürütme</w:t>
      </w:r>
      <w:r w:rsidRPr="005B2366">
        <w:rPr>
          <w:rFonts w:ascii="Arial" w:eastAsia="Times New Roman" w:hAnsi="Arial" w:cs="Arial"/>
          <w:color w:val="000000"/>
          <w:sz w:val="21"/>
          <w:szCs w:val="21"/>
          <w:lang w:eastAsia="tr-TR"/>
        </w:rPr>
        <w:br/>
      </w:r>
      <w:r w:rsidRPr="005B2366">
        <w:rPr>
          <w:rFonts w:ascii="Arial" w:eastAsia="Times New Roman" w:hAnsi="Arial" w:cs="Arial"/>
          <w:color w:val="000000"/>
          <w:sz w:val="21"/>
          <w:szCs w:val="21"/>
          <w:lang w:eastAsia="tr-TR"/>
        </w:rPr>
        <w:br/>
      </w:r>
      <w:r w:rsidRPr="005B2366">
        <w:rPr>
          <w:rFonts w:ascii="Arial" w:eastAsia="Times New Roman" w:hAnsi="Arial" w:cs="Arial"/>
          <w:b/>
          <w:bCs/>
          <w:color w:val="000000"/>
          <w:sz w:val="21"/>
          <w:szCs w:val="21"/>
          <w:lang w:eastAsia="tr-TR"/>
        </w:rPr>
        <w:t>MADDE 10 –</w:t>
      </w:r>
      <w:r w:rsidRPr="005B2366">
        <w:rPr>
          <w:rFonts w:ascii="Arial" w:eastAsia="Times New Roman" w:hAnsi="Arial" w:cs="Arial"/>
          <w:color w:val="000000"/>
          <w:sz w:val="21"/>
          <w:szCs w:val="21"/>
          <w:lang w:eastAsia="tr-TR"/>
        </w:rPr>
        <w:t> (1) Bu Tebliğ hükümlerini Ticaret Bakanı yürütür</w:t>
      </w:r>
    </w:p>
    <w:p w:rsidR="005B2366" w:rsidRPr="005B2366" w:rsidRDefault="005B2366" w:rsidP="005B2366">
      <w:pPr>
        <w:shd w:val="clear" w:color="auto" w:fill="FFFFFF"/>
        <w:spacing w:after="150" w:line="240" w:lineRule="auto"/>
        <w:rPr>
          <w:rFonts w:ascii="Arial" w:eastAsia="Times New Roman" w:hAnsi="Arial" w:cs="Arial"/>
          <w:color w:val="000000"/>
          <w:sz w:val="21"/>
          <w:szCs w:val="21"/>
          <w:lang w:eastAsia="tr-TR"/>
        </w:rPr>
      </w:pPr>
      <w:r w:rsidRPr="005B2366">
        <w:rPr>
          <w:rFonts w:ascii="Arial" w:eastAsia="Times New Roman" w:hAnsi="Arial" w:cs="Arial"/>
          <w:b/>
          <w:bCs/>
          <w:color w:val="FF0000"/>
          <w:sz w:val="21"/>
          <w:szCs w:val="21"/>
          <w:lang w:eastAsia="tr-TR"/>
        </w:rPr>
        <w:t>EKLER</w:t>
      </w:r>
    </w:p>
    <w:p w:rsidR="005B2366" w:rsidRPr="005B2366" w:rsidRDefault="005B2366" w:rsidP="005B2366">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27" w:anchor="Ek1" w:history="1">
        <w:r w:rsidRPr="005B2366">
          <w:rPr>
            <w:rFonts w:ascii="Arial" w:eastAsia="Times New Roman" w:hAnsi="Arial" w:cs="Arial"/>
            <w:b/>
            <w:bCs/>
            <w:i/>
            <w:iCs/>
            <w:color w:val="000080"/>
            <w:sz w:val="21"/>
            <w:szCs w:val="21"/>
            <w:u w:val="single"/>
            <w:lang w:eastAsia="tr-TR"/>
          </w:rPr>
          <w:t>Ek-1 KİMYASAL SİLAHLAR SÖZLEŞMESİNE TARAF ÜLKELERDEN ARAŞTIRMA, TIBBİ, FARMASÖTİK VEYA KORUYUCU AMAÇLARLA YAPILACAK İTHALATA İZİN VERELEBİLECEK EŞYA LİSTESİ</w:t>
        </w:r>
      </w:hyperlink>
    </w:p>
    <w:p w:rsidR="005B2366" w:rsidRPr="005B2366" w:rsidRDefault="005B2366" w:rsidP="005B2366">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28" w:anchor="Ek2" w:history="1">
        <w:r w:rsidRPr="005B2366">
          <w:rPr>
            <w:rFonts w:ascii="Arial" w:eastAsia="Times New Roman" w:hAnsi="Arial" w:cs="Arial"/>
            <w:b/>
            <w:bCs/>
            <w:i/>
            <w:iCs/>
            <w:color w:val="000080"/>
            <w:sz w:val="21"/>
            <w:szCs w:val="21"/>
            <w:u w:val="single"/>
            <w:lang w:eastAsia="tr-TR"/>
          </w:rPr>
          <w:t>Ek-2 KİMYASAL SİLAHLAR SÖZLEŞMESİNE TARAF ÜLKELERDEN YAPILACAK İTHALATA İZİN VERELEBİLECEK EŞYA LİSTESİ</w:t>
        </w:r>
      </w:hyperlink>
    </w:p>
    <w:p w:rsidR="005B2366" w:rsidRPr="005B2366" w:rsidRDefault="005B2366" w:rsidP="005B2366">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29" w:anchor="Ek3" w:history="1">
        <w:r w:rsidRPr="005B2366">
          <w:rPr>
            <w:rFonts w:ascii="Arial" w:eastAsia="Times New Roman" w:hAnsi="Arial" w:cs="Arial"/>
            <w:b/>
            <w:bCs/>
            <w:i/>
            <w:iCs/>
            <w:color w:val="000080"/>
            <w:sz w:val="21"/>
            <w:szCs w:val="21"/>
            <w:u w:val="single"/>
            <w:lang w:eastAsia="tr-TR"/>
          </w:rPr>
          <w:t>Ek-3 KİMYASAL SİLAHLAR SÖZLEŞMESİ KAPSAMINDA  İTHALATI İZNE TABİ OLAN EŞYA LİSTESİ</w:t>
        </w:r>
      </w:hyperlink>
    </w:p>
    <w:p w:rsidR="005B2366" w:rsidRPr="005B2366" w:rsidRDefault="005B2366" w:rsidP="005B2366">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30" w:anchor="Ek4" w:history="1">
        <w:r w:rsidRPr="005B2366">
          <w:rPr>
            <w:rFonts w:ascii="Arial" w:eastAsia="Times New Roman" w:hAnsi="Arial" w:cs="Arial"/>
            <w:b/>
            <w:bCs/>
            <w:i/>
            <w:iCs/>
            <w:color w:val="000080"/>
            <w:sz w:val="21"/>
            <w:szCs w:val="21"/>
            <w:u w:val="single"/>
            <w:lang w:eastAsia="tr-TR"/>
          </w:rPr>
          <w:t>Ek-4 KİMYASAL SİLAHLAR SÖZLEŞMESİME TARAF ÜLKELER LİSTESİ</w:t>
        </w:r>
      </w:hyperlink>
    </w:p>
    <w:p w:rsidR="005B2366" w:rsidRPr="005B2366" w:rsidRDefault="005B2366" w:rsidP="005B2366">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31" w:anchor="Ek5" w:history="1">
        <w:r w:rsidRPr="005B2366">
          <w:rPr>
            <w:rFonts w:ascii="Arial" w:eastAsia="Times New Roman" w:hAnsi="Arial" w:cs="Arial"/>
            <w:b/>
            <w:bCs/>
            <w:i/>
            <w:iCs/>
            <w:color w:val="000080"/>
            <w:sz w:val="21"/>
            <w:szCs w:val="21"/>
            <w:u w:val="single"/>
            <w:lang w:eastAsia="tr-TR"/>
          </w:rPr>
          <w:t>Ek-5 KSS İZİN BELGESİ BAŞVURU FORMU (TPS 0875)</w:t>
        </w:r>
      </w:hyperlink>
    </w:p>
    <w:p w:rsidR="005B2366" w:rsidRPr="005B2366" w:rsidRDefault="005B2366" w:rsidP="005B2366">
      <w:pPr>
        <w:shd w:val="clear" w:color="auto" w:fill="FFFFFF"/>
        <w:spacing w:after="150" w:line="240" w:lineRule="auto"/>
        <w:rPr>
          <w:rFonts w:ascii="Arial" w:eastAsia="Times New Roman" w:hAnsi="Arial" w:cs="Arial"/>
          <w:color w:val="000000"/>
          <w:sz w:val="21"/>
          <w:szCs w:val="21"/>
          <w:lang w:eastAsia="tr-TR"/>
        </w:rPr>
      </w:pPr>
      <w:r w:rsidRPr="005B2366">
        <w:rPr>
          <w:rFonts w:ascii="Arial" w:eastAsia="Times New Roman" w:hAnsi="Arial" w:cs="Arial"/>
          <w:color w:val="000000"/>
          <w:sz w:val="21"/>
          <w:szCs w:val="21"/>
          <w:lang w:eastAsia="tr-TR"/>
        </w:rPr>
        <w:t> </w:t>
      </w:r>
    </w:p>
    <w:p w:rsidR="005B2366" w:rsidRPr="005B2366" w:rsidRDefault="005B2366" w:rsidP="005B2366">
      <w:pPr>
        <w:spacing w:before="300" w:after="300" w:line="240" w:lineRule="auto"/>
        <w:rPr>
          <w:rFonts w:ascii="Times New Roman" w:eastAsia="Times New Roman" w:hAnsi="Times New Roman" w:cs="Times New Roman"/>
          <w:sz w:val="24"/>
          <w:szCs w:val="24"/>
          <w:lang w:eastAsia="tr-TR"/>
        </w:rPr>
      </w:pPr>
      <w:r w:rsidRPr="005B2366">
        <w:rPr>
          <w:rFonts w:ascii="Times New Roman" w:eastAsia="Times New Roman" w:hAnsi="Times New Roman" w:cs="Times New Roman"/>
          <w:sz w:val="24"/>
          <w:szCs w:val="24"/>
          <w:lang w:eastAsia="tr-TR"/>
        </w:rPr>
        <w:pict>
          <v:rect id="_x0000_i1025" style="width:0;height:0" o:hralign="center" o:hrstd="t" o:hrnoshade="t" o:hr="t" fillcolor="black" stroked="f"/>
        </w:pict>
      </w:r>
    </w:p>
    <w:p w:rsidR="005B2366" w:rsidRPr="005B2366" w:rsidRDefault="005B2366" w:rsidP="005B2366">
      <w:pPr>
        <w:shd w:val="clear" w:color="auto" w:fill="FFFFFF"/>
        <w:spacing w:after="150" w:line="240" w:lineRule="auto"/>
        <w:rPr>
          <w:rFonts w:ascii="Arial" w:eastAsia="Times New Roman" w:hAnsi="Arial" w:cs="Arial"/>
          <w:color w:val="000000"/>
          <w:sz w:val="21"/>
          <w:szCs w:val="21"/>
          <w:lang w:eastAsia="tr-TR"/>
        </w:rPr>
      </w:pPr>
      <w:bookmarkStart w:id="0" w:name="Ek1"/>
      <w:r w:rsidRPr="005B2366">
        <w:rPr>
          <w:rFonts w:ascii="Arial" w:eastAsia="Times New Roman" w:hAnsi="Arial" w:cs="Arial"/>
          <w:color w:val="337AB7"/>
          <w:sz w:val="21"/>
          <w:szCs w:val="21"/>
          <w:lang w:eastAsia="tr-TR"/>
        </w:rPr>
        <w:t>Ek-1</w:t>
      </w:r>
      <w:bookmarkEnd w:id="0"/>
    </w:p>
    <w:p w:rsidR="005B2366" w:rsidRPr="005B2366" w:rsidRDefault="005B2366" w:rsidP="005B2366">
      <w:pPr>
        <w:shd w:val="clear" w:color="auto" w:fill="FFFFFF"/>
        <w:spacing w:after="150" w:line="240" w:lineRule="auto"/>
        <w:rPr>
          <w:rFonts w:ascii="Arial" w:eastAsia="Times New Roman" w:hAnsi="Arial" w:cs="Arial"/>
          <w:color w:val="000000"/>
          <w:sz w:val="21"/>
          <w:szCs w:val="21"/>
          <w:lang w:eastAsia="tr-TR"/>
        </w:rPr>
      </w:pPr>
      <w:r w:rsidRPr="005B2366">
        <w:rPr>
          <w:rFonts w:ascii="Arial" w:eastAsia="Times New Roman" w:hAnsi="Arial" w:cs="Arial"/>
          <w:b/>
          <w:bCs/>
          <w:color w:val="000000"/>
          <w:sz w:val="21"/>
          <w:szCs w:val="21"/>
          <w:lang w:eastAsia="tr-TR"/>
        </w:rPr>
        <w:t>KİMYASAL SİLAHLAR SÖZLEŞMESİNE TARAF ÜLKELERDEN ARAŞTIRMA, TIBBİ, FARMASÖTİK VEYA KORUYUCU AMAÇLARLA YAPILACAK İTHALATTA İZİN VERİLEBİLECEK EŞYA LİSTESİ</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0"/>
        <w:gridCol w:w="4958"/>
        <w:gridCol w:w="1542"/>
      </w:tblGrid>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b/>
                <w:bCs/>
                <w:sz w:val="21"/>
                <w:szCs w:val="21"/>
                <w:lang w:eastAsia="tr-TR"/>
              </w:rPr>
              <w:t>GTİP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b/>
                <w:bCs/>
                <w:sz w:val="21"/>
                <w:szCs w:val="21"/>
                <w:lang w:eastAsia="tr-TR"/>
              </w:rPr>
              <w:t>Eşyanın Tanımı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b/>
                <w:bCs/>
                <w:sz w:val="21"/>
                <w:szCs w:val="21"/>
                <w:lang w:eastAsia="tr-TR"/>
              </w:rPr>
              <w:t>CAS Numarası</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2921.19.99.00.33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HN 1 (bis (2-kloretil) etilamin)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538-07-8</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2921.19.99.00.34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HN 2 (bis (2-kloretil) metilamin)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51-75-2</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2921.19.99.00.35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HN 3 (tris (2-kloretil) amin)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555-77-1</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2930.90.98.90.17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Mustard gaz (bis (2-kloretil) sülfür)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505-60-2</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2930.90.98.90.18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Sesqimustard (1,2-bis (2-kloretiltiyo) etan)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3563-36-8</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2930.90.98.90.21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O-Mustard (bis (2-kloretiltiyoetil) eter)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63918-89-8</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2930.90.98.90.22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2-Kloretil klormetil sülfür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2625-76-5</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2930.90.98.90.24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Bis (2-kloretiltiyo) metan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63869-13-6</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2930.90.98.90.25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1,3-bis (2-kloretiltiyo)-n-propan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63905-10-2</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2930.90.98.90.26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1,4-bis (2-kloretiltiyo)-n-bütan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142868-93-7</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2930.90.98.90.45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1,5-bis (2-kloretiltiyo)-n-pentan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142868-94-8</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2930.90.98.90.46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Bis (2-kloretiltiyometil) eter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63918-90-1</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2930.90.98.90.47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O-Etil S-2- diizopropil aminoetil metil fosfonotiolat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50782-69-9</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2930.90.98.90.49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Diğerleri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2931.49.90.00.11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Tabun (O-etil N,N-dimetil fosforamidosiyanat)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77-81-6</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2931.49.90.00.19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Diğerleri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2931.49.90.00.21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O-Etil-2-diisopropil aminoetil metil fosfonit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57856-11-8</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2931.49.90.00.29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Diğerleri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2931.59.10.00.00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Metilfosfonoil diflorür (metilfosfonik diflorür)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676-99-3</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2931.59.90.00.11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Sarin (O-isopropil metilfosfonofloridate)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107-44-08</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lastRenderedPageBreak/>
              <w:t>2931.59.90.00.12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Soman (O-pinakonil metilfosfonofloridate)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96-64-0</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2931.59.90.00.19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Diğerleri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2931.59.90.00.21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Alkil (metil, etil, n-propil veya isopropil) fosfonil diflorürler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2931.59.90.00.22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Klor sarin (CR)(O-isopropil metil fosfonokloridat)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1445-76-7</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2931.59.90.00.23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Klor soman (CS)(O-pinakolil metil fosfonokloridat)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7040-57-5</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2931.59.90.00.29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Diğerleri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2387495-99-8 2387496-12-8 2387496-00-4 2387496-04-8 2387496-14-0</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2931.90.00.90.31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Levizit 1 (2-klorvinildiklorarsin)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541-25-3</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2931.90.00.90.32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Levizit 2 (bis (2-klorvinil) klorarsin)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40334-69-8</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2931.90.00.90.33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Levizit 3 (tris (2-klorvinil) Arsin)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40334-70-1</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2933.39.99.00.39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Diğerleri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77104-62-2 77104-00-8</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3002.49.00.00.00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Diğerleri (Yalnız saksitoksin)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35523-89-8</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3002.49.00.00.00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Diğerleri (Yalnız risin)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9009-86-3</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3824.99.92.00.16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Başlıca o- alkyl (≤ C10, cycloalkyl içeren ) alkyl (methyl, ethyl, n-propyl veya isopropyl) phosphonofluoridates içeren karışımlar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3824.99.92.00.17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Başlıca o- alkyl (≤ C10, cycloalkyl içeren ) N,N-dialkyl (methyl, ethyl, n-propyl veya isopropyl) phosphoramidocyanidates içeren karışımlar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3824.99.92.00.18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Başlıca [S-2-(dialkyl (methyl, ethyl, n-propyl veya isopropyl) amino) ethyl] hydrogen alkyl (methyl, ethyl, n-propyl veya isopropyl) phosphonothioates ve bunların o-alkyl (≤ C10, cycloalkyl içeren) esterlerini içeren karışımlar; başlıca bunların alkillendirilmiş veya protonlandırılmış tuzlarını içeren karışımlar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3824.99.92.00.21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Başlıca alkyl (methyl, ethyl, n-propyl veya isopropyl) phosphonyl-difluorides içeren karışımlar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3824.99.92.00.22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Başlıca [o-2- dialkyl (methyl, ethyl, n-propyl veya isopropyl) aminoethyl] hydrogen alkyl (methyl, ethyl, n-propyl veya isopropyl) phosphonites ve bunların o-alkyl (≤ C10, cycloalkyl içeren) esterleri içeren karışımlar; başlıca bunların alkillendirilmiş veya protonlandırılmış tuzlarını içeren karışımlar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bl>
    <w:p w:rsidR="005B2366" w:rsidRPr="005B2366" w:rsidRDefault="005B2366" w:rsidP="005B2366">
      <w:pPr>
        <w:spacing w:before="300" w:after="300" w:line="240" w:lineRule="auto"/>
        <w:rPr>
          <w:rFonts w:ascii="Times New Roman" w:eastAsia="Times New Roman" w:hAnsi="Times New Roman" w:cs="Times New Roman"/>
          <w:sz w:val="24"/>
          <w:szCs w:val="24"/>
          <w:lang w:eastAsia="tr-TR"/>
        </w:rPr>
      </w:pPr>
      <w:r w:rsidRPr="005B2366">
        <w:rPr>
          <w:rFonts w:ascii="Times New Roman" w:eastAsia="Times New Roman" w:hAnsi="Times New Roman" w:cs="Times New Roman"/>
          <w:sz w:val="24"/>
          <w:szCs w:val="24"/>
          <w:lang w:eastAsia="tr-TR"/>
        </w:rPr>
        <w:pict>
          <v:rect id="_x0000_i1026" style="width:0;height:0" o:hralign="center" o:hrstd="t" o:hrnoshade="t" o:hr="t" fillcolor="black" stroked="f"/>
        </w:pict>
      </w:r>
    </w:p>
    <w:p w:rsidR="005B2366" w:rsidRPr="005B2366" w:rsidRDefault="005B2366" w:rsidP="005B2366">
      <w:pPr>
        <w:shd w:val="clear" w:color="auto" w:fill="FFFFFF"/>
        <w:spacing w:after="150" w:line="240" w:lineRule="auto"/>
        <w:rPr>
          <w:rFonts w:ascii="Arial" w:eastAsia="Times New Roman" w:hAnsi="Arial" w:cs="Arial"/>
          <w:color w:val="000000"/>
          <w:sz w:val="21"/>
          <w:szCs w:val="21"/>
          <w:lang w:eastAsia="tr-TR"/>
        </w:rPr>
      </w:pPr>
      <w:bookmarkStart w:id="1" w:name="Ek2"/>
      <w:r w:rsidRPr="005B2366">
        <w:rPr>
          <w:rFonts w:ascii="Arial" w:eastAsia="Times New Roman" w:hAnsi="Arial" w:cs="Arial"/>
          <w:color w:val="337AB7"/>
          <w:sz w:val="21"/>
          <w:szCs w:val="21"/>
          <w:lang w:eastAsia="tr-TR"/>
        </w:rPr>
        <w:t>Ek-2</w:t>
      </w:r>
      <w:bookmarkEnd w:id="1"/>
    </w:p>
    <w:p w:rsidR="005B2366" w:rsidRPr="005B2366" w:rsidRDefault="005B2366" w:rsidP="005B2366">
      <w:pPr>
        <w:shd w:val="clear" w:color="auto" w:fill="FFFFFF"/>
        <w:spacing w:after="150" w:line="240" w:lineRule="auto"/>
        <w:rPr>
          <w:rFonts w:ascii="Arial" w:eastAsia="Times New Roman" w:hAnsi="Arial" w:cs="Arial"/>
          <w:color w:val="000000"/>
          <w:sz w:val="21"/>
          <w:szCs w:val="21"/>
          <w:lang w:eastAsia="tr-TR"/>
        </w:rPr>
      </w:pPr>
      <w:r w:rsidRPr="005B2366">
        <w:rPr>
          <w:rFonts w:ascii="Arial" w:eastAsia="Times New Roman" w:hAnsi="Arial" w:cs="Arial"/>
          <w:b/>
          <w:bCs/>
          <w:color w:val="000000"/>
          <w:sz w:val="21"/>
          <w:szCs w:val="21"/>
          <w:lang w:eastAsia="tr-TR"/>
        </w:rPr>
        <w:t>KİMYASAL SİLAHLAR SÖZLEŞMESİNE TARAF ÜLKELERDEN YAPILACAK İTHALATA İZİN VERELEBİLECEK EŞYA LİSTESİ</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0"/>
        <w:gridCol w:w="5420"/>
        <w:gridCol w:w="1080"/>
      </w:tblGrid>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b/>
                <w:bCs/>
                <w:sz w:val="21"/>
                <w:szCs w:val="21"/>
                <w:lang w:eastAsia="tr-TR"/>
              </w:rPr>
              <w:t>GTİP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b/>
                <w:bCs/>
                <w:sz w:val="21"/>
                <w:szCs w:val="21"/>
                <w:lang w:eastAsia="tr-TR"/>
              </w:rPr>
              <w:t>Eşyanın Tanımı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b/>
                <w:bCs/>
                <w:sz w:val="21"/>
                <w:szCs w:val="21"/>
                <w:lang w:eastAsia="tr-TR"/>
              </w:rPr>
              <w:t>CAS Numarası</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2812.19.90.00.00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Diğerleri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7784-34-1</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2903.59.00.00.00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Diğerleri (Yalnız 1,1,3,3,3,- pentaflor-2-(triflormetil) prop-1-ene)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382-21-8</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2905.19.00.90.15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3,3-Dimetil bütan-2-ol (pinokonilalkol)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464-07-3</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2918.17.00.00.00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2,2-Difenil-2- hidroksi asetik asit (benzilik asit)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76-93-7</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2921.12.00.00.00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2-(N,N-dimetilamino) etil klorür hidroklorür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4584-46-7</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2921.13.00.00.00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2-(N,N-dietilamino) etil klorür hidroklorür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869-24-9</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2921.14.00.00.00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2-(N,N-diizopropilamino) etil klorür hidroklorür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4261-68-1</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lastRenderedPageBreak/>
              <w:t>2921.19.99.00.41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N,N - Diizopropilaminoetil - 2 – klorür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96-79-7</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2921.19.99.00.49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Diğerleri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2922.18.00.00.00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2-(N,N-Diizopropilamino) etanol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96-80-0</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2922.19.00.00.17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N,N-diisopropilaminoetan-2-ol ve bunun protonlanmış tuzları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2922.19.00.00.19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Diğerleri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2929.90.00.00.15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N,N-Dialkyl (methyl, ethyl, n-propyl veya izopropyl) phosphoramidic dihalides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2929.90.00.00.16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Dialkyl (methyl, ethyl, n-propyl veya izopropyl) N,N-dialkyl (methyl,ethyl, n-propyl veya izopropyl) phosphoramidates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2930.60.00.00.00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2-(N,N-Dietilamino) etanetiyol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100-38-9</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2930.70.00.00.00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Bis (2-hidroksietil)sülfür (thiyodiglikol (INN))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111-48-8</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2930.90.98.90.32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N-N -Dialkyl (methyl, ethyl, n-propyl veya isopropyl) aminoethane-2-thioller ve bunların protonlanmış tuzları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2930.90.98.90.51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o,o-Diethyl S-[2-(diethyl amino) ethyl] phosphorothioate ve bunun alkillendirilmiş veya protonlandırılmış tuzları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78-53-5</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2930.90.98.90.61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Fosfor atomuna bağlı bir metil, etil, n-propil veya izopropil grubu ihtiva edenler (fakat daha fazla karbon atomlu grup ihtiva etmeyen)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2931.41.00.00.00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Dimetil metil fosfanat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756-79-6</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2931.42.00.00.00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Dimetil propilfosfanat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18755-43-6</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2931.43.00.00.00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Dietil etilfosfonat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78-38-6</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2931.45.00.00.00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Metilfosfonik asit tuzu ve (aminoiminometil) üre (1:1)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84402-58-4</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2931.46.00.00.00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2,4,6-tripropil-1,3,5,2,4,6-trioksatrifosfinan 2,4,6-trioksit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68957-94-8</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2931.47.00.00.00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(5- Etil-2- metil-2- oksido- 1,3,2- dioksafosfinan-5-il) metil metil metilfosfonat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41203-81-0</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2931.49.10.00.00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Sodyum 3-(trihidroksisilil) propil metil fosfanat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84962-98-1</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2931.49.20.00.00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Bis[(5-etil-2-metil-2-oksido-1,3,2-dioksafosfinan-5-il) metil] metilfosfanat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42595-45-9</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2931.49.90.00.33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Fosfor atomuna bağlı bir metil, etil, n-propil veya izopropil grubu ihtiva edenler (fakat daha fazla karbon atomlu grup ihtiva etmeyen)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2931.49.90.00.34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Fosfonik asit, metil-poliglikol ester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294675-51-7</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2931.51.00.00.00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Metilfosfonik diklorür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676-97-1</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2933.35.00.00.00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3-Kinüklidinol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1619-34-7</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2933.39.99.00.16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3 - Quinüklidinil benzilat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6581-06-2</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3824.91.00.00.00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Esas olarak 5-etil-2-metil-2-oksido-1,3,2-dioksafosfinan-5-yl metil metil metilfosfonat ve bis[(5-etil-2-metil-2-oksido-1,3,2- dioksafosfinan-5-il)metil] metilfosfonat içeren karışımlar ve müstahzarlar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170836-68-7</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3824.99.86.00.00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Çoğunlukla dimetil metilfosfonat, oksiran ve difosfor pentaoksit içeren karışımlar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70715-06-9</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3824.99.92.00.23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Başlıca N,N- dialkyl (methyl, ethyl, n-propyl veya isopropyl) phosphoramidic dihalides içeren karışımlar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3824.99.92.00.24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Başlıca dialkyl (methyl, ethyl, n-propyl veya isopropyl) N,N-dialkyl (methyl, ethyl, n-propyl veya isopropyl) phosphoramidates içeren karışımlar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3824.99.92.00.25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Başlıca N,N-dialkyl (methyl, ethyl,n-propyl veya isopropyl) 2-chloroethylamines veya bunların protonlandırılmış tuzlarını içeren karışımlar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lastRenderedPageBreak/>
              <w:t>3824.99.92.00.26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Başlıca N,N-dimethyl-2-aminoethanol veya N,N-diethyl-2-amino-ethanol veya bunların protonlandırılmış tuzlarını içeren karışımlar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3824.99.92.00.29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Diğerleri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3824.99.92.00.31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Başlıca N,N-dialkyl (methyl, ethyl,n-propyl veya isopropyl) aminoethane-2-thiols veya bunların protonlandırılmış tuzlarını içeren karışımlar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3824.99.92.00.32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Başlıca fosfor atomuna bağlı bir metil, etil, n-propil veya isopropil grubu ihtiva eden (fakat daha fazla karbon atomlu grup ihtiva etmeyen) kimyasalları içeren diğer karışımlar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bl>
    <w:p w:rsidR="005B2366" w:rsidRPr="005B2366" w:rsidRDefault="005B2366" w:rsidP="005B2366">
      <w:pPr>
        <w:spacing w:before="300" w:after="300" w:line="240" w:lineRule="auto"/>
        <w:rPr>
          <w:rFonts w:ascii="Times New Roman" w:eastAsia="Times New Roman" w:hAnsi="Times New Roman" w:cs="Times New Roman"/>
          <w:sz w:val="24"/>
          <w:szCs w:val="24"/>
          <w:lang w:eastAsia="tr-TR"/>
        </w:rPr>
      </w:pPr>
      <w:r w:rsidRPr="005B2366">
        <w:rPr>
          <w:rFonts w:ascii="Times New Roman" w:eastAsia="Times New Roman" w:hAnsi="Times New Roman" w:cs="Times New Roman"/>
          <w:sz w:val="24"/>
          <w:szCs w:val="24"/>
          <w:lang w:eastAsia="tr-TR"/>
        </w:rPr>
        <w:pict>
          <v:rect id="_x0000_i1027" style="width:0;height:0" o:hralign="center" o:hrstd="t" o:hrnoshade="t" o:hr="t" fillcolor="black" stroked="f"/>
        </w:pict>
      </w:r>
    </w:p>
    <w:p w:rsidR="005B2366" w:rsidRPr="005B2366" w:rsidRDefault="005B2366" w:rsidP="005B2366">
      <w:pPr>
        <w:shd w:val="clear" w:color="auto" w:fill="FFFFFF"/>
        <w:spacing w:after="150" w:line="240" w:lineRule="auto"/>
        <w:rPr>
          <w:rFonts w:ascii="Arial" w:eastAsia="Times New Roman" w:hAnsi="Arial" w:cs="Arial"/>
          <w:color w:val="000000"/>
          <w:sz w:val="21"/>
          <w:szCs w:val="21"/>
          <w:lang w:eastAsia="tr-TR"/>
        </w:rPr>
      </w:pPr>
      <w:bookmarkStart w:id="2" w:name="Ek3"/>
      <w:r w:rsidRPr="005B2366">
        <w:rPr>
          <w:rFonts w:ascii="Arial" w:eastAsia="Times New Roman" w:hAnsi="Arial" w:cs="Arial"/>
          <w:color w:val="337AB7"/>
          <w:sz w:val="21"/>
          <w:szCs w:val="21"/>
          <w:lang w:eastAsia="tr-TR"/>
        </w:rPr>
        <w:t>Ek-3</w:t>
      </w:r>
      <w:bookmarkEnd w:id="2"/>
    </w:p>
    <w:p w:rsidR="005B2366" w:rsidRPr="005B2366" w:rsidRDefault="005B2366" w:rsidP="005B2366">
      <w:pPr>
        <w:shd w:val="clear" w:color="auto" w:fill="FFFFFF"/>
        <w:spacing w:after="150" w:line="240" w:lineRule="auto"/>
        <w:rPr>
          <w:rFonts w:ascii="Arial" w:eastAsia="Times New Roman" w:hAnsi="Arial" w:cs="Arial"/>
          <w:color w:val="000000"/>
          <w:sz w:val="21"/>
          <w:szCs w:val="21"/>
          <w:lang w:eastAsia="tr-TR"/>
        </w:rPr>
      </w:pPr>
      <w:r w:rsidRPr="005B2366">
        <w:rPr>
          <w:rFonts w:ascii="Arial" w:eastAsia="Times New Roman" w:hAnsi="Arial" w:cs="Arial"/>
          <w:b/>
          <w:bCs/>
          <w:color w:val="000000"/>
          <w:sz w:val="21"/>
          <w:szCs w:val="21"/>
          <w:lang w:eastAsia="tr-TR"/>
        </w:rPr>
        <w:t>KİMYASAL SİLAHLAR SÖZLEŞMESİ KAPSAMINDA  İTHALATI İZNE TABİ OLAN EŞYA LİSTESİ</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47"/>
        <w:gridCol w:w="4275"/>
        <w:gridCol w:w="1828"/>
      </w:tblGrid>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b/>
                <w:bCs/>
                <w:sz w:val="21"/>
                <w:szCs w:val="21"/>
                <w:lang w:eastAsia="tr-TR"/>
              </w:rPr>
              <w:t>GTİP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b/>
                <w:bCs/>
                <w:sz w:val="21"/>
                <w:szCs w:val="21"/>
                <w:lang w:eastAsia="tr-TR"/>
              </w:rPr>
              <w:t>Eşyanın Tanımı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b/>
                <w:bCs/>
                <w:sz w:val="21"/>
                <w:szCs w:val="21"/>
                <w:lang w:eastAsia="tr-TR"/>
              </w:rPr>
              <w:t>CAS Numarası</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2811.12.00.00.00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Hidrojen siyanür (hidrosiyonik asit)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74-90-8</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2812.11.00.00.00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Fosgen (karbonil diklorür)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75-44-5</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2812.12.00.00.00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Fosfor oksiklorür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10025-87-3</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2812.13.00.00.00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Fosfor triklorür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7719-12-2</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2812.14.00.00.00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Fosfor pentaklorür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10026-13-8</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2812.15.00.00.00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Sülfür monoklorür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10025-67-9</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2812.16.00.00.00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Sülfür diklorür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10545-99-0</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2812.17.00.00.00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Tionil klorür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7719-09-7</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2853.10.00.00.00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Siyanojen klorür (klorsiyan)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506-77-4</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2904.91.00.00.00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Trikloronitrometan (klor pikrin)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76-06-2</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2920.21.00.00.00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Dimetil fosfit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868-85-9</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2920.22.00.00.00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Dietil fosfit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762-04-9</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2920.23.00.00.00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Trimetil fosfit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121-45-9</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2920.24.00.00.00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Trietil fosfit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122-52-1</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2922.15.00.00.00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Trietanolamin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102-71-6</w:t>
            </w:r>
          </w:p>
        </w:tc>
      </w:tr>
      <w:tr w:rsidR="005B2366" w:rsidRPr="005B2366" w:rsidTr="005B2366">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2922.17.00.00.00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Metildietanolamin ve etildietanolamin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139-87-7</w:t>
            </w:r>
          </w:p>
        </w:tc>
      </w:tr>
      <w:tr w:rsidR="005B2366" w:rsidRPr="005B2366" w:rsidTr="005B236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B2366" w:rsidRPr="005B2366" w:rsidRDefault="005B2366" w:rsidP="005B2366">
            <w:pPr>
              <w:spacing w:after="0" w:line="240" w:lineRule="auto"/>
              <w:rPr>
                <w:rFonts w:ascii="Arial" w:eastAsia="Times New Roman" w:hAnsi="Arial" w:cs="Arial"/>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B2366" w:rsidRPr="005B2366" w:rsidRDefault="005B2366" w:rsidP="005B2366">
            <w:pPr>
              <w:spacing w:after="0" w:line="240" w:lineRule="auto"/>
              <w:rPr>
                <w:rFonts w:ascii="Arial" w:eastAsia="Times New Roman" w:hAnsi="Arial" w:cs="Arial"/>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105-59-9</w:t>
            </w:r>
          </w:p>
        </w:tc>
      </w:tr>
    </w:tbl>
    <w:p w:rsidR="005B2366" w:rsidRPr="005B2366" w:rsidRDefault="005B2366" w:rsidP="005B2366">
      <w:pPr>
        <w:spacing w:before="300" w:after="300" w:line="240" w:lineRule="auto"/>
        <w:rPr>
          <w:rFonts w:ascii="Times New Roman" w:eastAsia="Times New Roman" w:hAnsi="Times New Roman" w:cs="Times New Roman"/>
          <w:sz w:val="24"/>
          <w:szCs w:val="24"/>
          <w:lang w:eastAsia="tr-TR"/>
        </w:rPr>
      </w:pPr>
      <w:r w:rsidRPr="005B2366">
        <w:rPr>
          <w:rFonts w:ascii="Times New Roman" w:eastAsia="Times New Roman" w:hAnsi="Times New Roman" w:cs="Times New Roman"/>
          <w:sz w:val="24"/>
          <w:szCs w:val="24"/>
          <w:lang w:eastAsia="tr-TR"/>
        </w:rPr>
        <w:pict>
          <v:rect id="_x0000_i1028" style="width:0;height:0" o:hralign="center" o:hrstd="t" o:hrnoshade="t" o:hr="t" fillcolor="black" stroked="f"/>
        </w:pict>
      </w:r>
    </w:p>
    <w:p w:rsidR="005B2366" w:rsidRPr="005B2366" w:rsidRDefault="005B2366" w:rsidP="005B2366">
      <w:pPr>
        <w:shd w:val="clear" w:color="auto" w:fill="FFFFFF"/>
        <w:spacing w:after="150" w:line="240" w:lineRule="auto"/>
        <w:rPr>
          <w:rFonts w:ascii="Arial" w:eastAsia="Times New Roman" w:hAnsi="Arial" w:cs="Arial"/>
          <w:color w:val="000000"/>
          <w:sz w:val="21"/>
          <w:szCs w:val="21"/>
          <w:lang w:eastAsia="tr-TR"/>
        </w:rPr>
      </w:pPr>
      <w:bookmarkStart w:id="3" w:name="Ek4"/>
      <w:r w:rsidRPr="005B2366">
        <w:rPr>
          <w:rFonts w:ascii="Arial" w:eastAsia="Times New Roman" w:hAnsi="Arial" w:cs="Arial"/>
          <w:color w:val="337AB7"/>
          <w:sz w:val="21"/>
          <w:szCs w:val="21"/>
          <w:lang w:eastAsia="tr-TR"/>
        </w:rPr>
        <w:t>Ek 4</w:t>
      </w:r>
      <w:bookmarkEnd w:id="3"/>
      <w:r w:rsidRPr="005B2366">
        <w:rPr>
          <w:rFonts w:ascii="Arial" w:eastAsia="Times New Roman" w:hAnsi="Arial" w:cs="Arial"/>
          <w:color w:val="000000"/>
          <w:sz w:val="21"/>
          <w:szCs w:val="21"/>
          <w:lang w:eastAsia="tr-TR"/>
        </w:rPr>
        <w:br/>
      </w:r>
      <w:r w:rsidRPr="005B2366">
        <w:rPr>
          <w:rFonts w:ascii="Arial" w:eastAsia="Times New Roman" w:hAnsi="Arial" w:cs="Arial"/>
          <w:color w:val="000000"/>
          <w:sz w:val="21"/>
          <w:szCs w:val="21"/>
          <w:lang w:eastAsia="tr-TR"/>
        </w:rPr>
        <w:br/>
      </w:r>
      <w:r w:rsidRPr="005B2366">
        <w:rPr>
          <w:rFonts w:ascii="Arial" w:eastAsia="Times New Roman" w:hAnsi="Arial" w:cs="Arial"/>
          <w:b/>
          <w:bCs/>
          <w:color w:val="000000"/>
          <w:sz w:val="21"/>
          <w:szCs w:val="21"/>
          <w:lang w:eastAsia="tr-TR"/>
        </w:rPr>
        <w:t>KİMYASAL SİLAHLAR SÖZLEŞMESİNE TARAF ÜLKELER LİSTESİ</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41"/>
        <w:gridCol w:w="2732"/>
        <w:gridCol w:w="2777"/>
      </w:tblGrid>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AMERİKA BİRLEŞİK DEVLETLERİ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HİNDİSTAN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PANAMA</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AFGANİSTAN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HOLLANDA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PAPUA YENİ GİNE</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ALMANYA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HONDURAS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PARAGUAY</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ANDORRA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IRAK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PERU</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ANGOLA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İRAN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POLONYA</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ANTİGUA VE BARBUDA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İRLANDA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PORTEKİZ</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ARJANTİN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İSPANYA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ROMANYA</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ARNAVUTLUK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İSVEÇ</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RUANDA</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AVUSTRALYA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İSVİÇRE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RUSYA FED.</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AVUSTURYA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İTALYA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SAİNT LUCİA</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lastRenderedPageBreak/>
              <w:t>AZERBAYCAN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İZLANDA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SAİNT VİNCENT AND THE GRENADİNES</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BAHAMALAR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JAMAİKA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SAMOA</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BAHREYN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JAPONYA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SANMARİNO</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BANGLADEŞ</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KAMBOÇYA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SAO TOME AND PRINCIPE</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BARBADOS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KAMERUN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SENEGAL</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BELÇİKA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KANADA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SEYŞEL ADALARI</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BELİZE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KARADAĞ</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SIRBİSTAN</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BENİN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KATAR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SİERRA LEONE</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BEYAZ RUSYA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KAZAKİSTAN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SİNGAPUR</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BHUTAN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KENYA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SLOVAKYA</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BİRLEŞİK ARAP EMİRLİKLERİ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KIRGIZİSTAN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SLOVENYA</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BİRLEŞİK KRALLIK VE KUZEY İRLANDA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KİRİBATİ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SRİ LANKA</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BOLİVYA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KOLOMBİYA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SOLOMON ADALARI</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BOSNA-HERSEK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KONGO CUMHURİYETİ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SOMALİ</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BOTSVANA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KONGO DEMOKRATİK CUMHURİYETİ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ST KİTTS AND NEVİS</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BREZİLYA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KORE CUMHURİYETİ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SUDAN</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BRUNEİ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KOSTA RİKA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SURİNAM</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BULGARİSTAN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KÜBA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SURİYE</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BURKİNO FASO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KUVEYT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SUUDİ ARABİSTAN</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BURUNDİ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LAOS DEMOKRATİK HALK CUMHURİYETİ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ŞİLİ</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CAPE VERDE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LESOTHO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TACİKİSTAN</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CEZAYİR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LETONYA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TANZANYA BİRLEŞİK CUM.</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CİBUTİ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LİBERYA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TAYLAND</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COMOROS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LİBYA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TIMOR LESTE</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COOK ADALARI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LİHTENŞTAYN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TOGO</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ÇAD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LİTVANYA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TONGA</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ÇEK CUMHURİYETİ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LÜBNAN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TRİNİDAD VE TOBAGO</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ÇİN HALK CUMHURİYETİ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LÜKSEMBURG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TUNUS</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DANİMARKA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MACARİSTAN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TUVALU</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DOMİNİKA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MADAGASKAR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TÜRKMENİSTAN</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DOMİNİK CUMHURİYETİ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KUZEY MAKEDONYA CUMHURİYETİ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UGANDA</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EKVATOR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MALAVİ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UKRAYNA</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EKVATORAL GİNE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MALDİVLER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UMMAN</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EL SALVADOR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MALEZYA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URUGUAY</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ENDONEZYA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MALTA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ÜRDÜN</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ERİTRE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MALİ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VANUATU</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ESTONYA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MARSHALL ADALARI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VATİKAN</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ESVATİNİ KRALLIĞI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MAURİTUS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VENEZUELA</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ETİYOPYA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MEKSİKA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VİETNAM</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FAS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MİKRONEZYA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YEMEN</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FRANSA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MOĞOLİSTAN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YENİ ZELANDA</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FİJİ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MOLDOVA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YUNANİSTAN</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FİLDİŞİ SAHİLİ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MONAKO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ZAMBİA</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FİLİPİNLER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MORİTANYA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ZİMBABVE</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FİLİSTİN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MOZAMBİK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FİNLANDİYA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MYANMAR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GABON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NAMİBYA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GAMBİYA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NAURU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lastRenderedPageBreak/>
              <w:t>GANA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NEPAL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GİNE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NİJER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GİNE-BİSSAU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NİJERYA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GRENADA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NİUE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GUATEMALA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NİKARAGUA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GUYANA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NORVEÇ</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GÜNEY AFRİKA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ORTA AFRİKA CUM.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GÜRCİSTAN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ÖZBEKİSTAN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rPr>
          <w:trHeight w:val="375"/>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HAİTİ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PAKİSTAN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HIRVATİSTAN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PALAU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bl>
    <w:p w:rsidR="005B2366" w:rsidRPr="005B2366" w:rsidRDefault="005B2366" w:rsidP="005B2366">
      <w:pPr>
        <w:spacing w:before="300" w:after="300" w:line="240" w:lineRule="auto"/>
        <w:rPr>
          <w:rFonts w:ascii="Times New Roman" w:eastAsia="Times New Roman" w:hAnsi="Times New Roman" w:cs="Times New Roman"/>
          <w:sz w:val="24"/>
          <w:szCs w:val="24"/>
          <w:lang w:eastAsia="tr-TR"/>
        </w:rPr>
      </w:pPr>
      <w:r w:rsidRPr="005B2366">
        <w:rPr>
          <w:rFonts w:ascii="Times New Roman" w:eastAsia="Times New Roman" w:hAnsi="Times New Roman" w:cs="Times New Roman"/>
          <w:sz w:val="24"/>
          <w:szCs w:val="24"/>
          <w:lang w:eastAsia="tr-TR"/>
        </w:rPr>
        <w:pict>
          <v:rect id="_x0000_i1029" style="width:0;height:0" o:hralign="center" o:hrstd="t" o:hrnoshade="t" o:hr="t" fillcolor="black" stroked="f"/>
        </w:pict>
      </w:r>
    </w:p>
    <w:p w:rsidR="005B2366" w:rsidRPr="005B2366" w:rsidRDefault="005B2366" w:rsidP="005B2366">
      <w:pPr>
        <w:shd w:val="clear" w:color="auto" w:fill="FFFFFF"/>
        <w:spacing w:after="150" w:line="240" w:lineRule="auto"/>
        <w:rPr>
          <w:rFonts w:ascii="Arial" w:eastAsia="Times New Roman" w:hAnsi="Arial" w:cs="Arial"/>
          <w:color w:val="000000"/>
          <w:sz w:val="21"/>
          <w:szCs w:val="21"/>
          <w:lang w:eastAsia="tr-TR"/>
        </w:rPr>
      </w:pPr>
      <w:bookmarkStart w:id="4" w:name="Ek5"/>
      <w:r w:rsidRPr="005B2366">
        <w:rPr>
          <w:rFonts w:ascii="Arial" w:eastAsia="Times New Roman" w:hAnsi="Arial" w:cs="Arial"/>
          <w:color w:val="337AB7"/>
          <w:sz w:val="21"/>
          <w:szCs w:val="21"/>
          <w:lang w:eastAsia="tr-TR"/>
        </w:rPr>
        <w:t>Ek-5</w:t>
      </w:r>
      <w:bookmarkEnd w:id="4"/>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5B2366" w:rsidRPr="005B2366" w:rsidTr="005B2366">
        <w:tc>
          <w:tcPr>
            <w:tcW w:w="0" w:type="auto"/>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jc w:val="center"/>
              <w:rPr>
                <w:rFonts w:ascii="Arial" w:eastAsia="Times New Roman" w:hAnsi="Arial" w:cs="Arial"/>
                <w:sz w:val="21"/>
                <w:szCs w:val="21"/>
                <w:lang w:eastAsia="tr-TR"/>
              </w:rPr>
            </w:pPr>
            <w:r w:rsidRPr="005B2366">
              <w:rPr>
                <w:rFonts w:ascii="Arial" w:eastAsia="Times New Roman" w:hAnsi="Arial" w:cs="Arial"/>
                <w:b/>
                <w:bCs/>
                <w:sz w:val="21"/>
                <w:szCs w:val="21"/>
                <w:lang w:eastAsia="tr-TR"/>
              </w:rPr>
              <w:t>KSS İZİN BELGESİ BAŞVURU FORMU (TPS 0875)</w:t>
            </w:r>
          </w:p>
        </w:tc>
      </w:tr>
      <w:tr w:rsidR="005B2366" w:rsidRPr="005B2366" w:rsidTr="005B2366">
        <w:tc>
          <w:tcPr>
            <w:tcW w:w="0" w:type="auto"/>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jc w:val="center"/>
              <w:rPr>
                <w:rFonts w:ascii="Arial" w:eastAsia="Times New Roman" w:hAnsi="Arial" w:cs="Arial"/>
                <w:sz w:val="21"/>
                <w:szCs w:val="21"/>
                <w:lang w:eastAsia="tr-TR"/>
              </w:rPr>
            </w:pPr>
            <w:r w:rsidRPr="005B2366">
              <w:rPr>
                <w:rFonts w:ascii="Arial" w:eastAsia="Times New Roman" w:hAnsi="Arial" w:cs="Arial"/>
                <w:b/>
                <w:bCs/>
                <w:sz w:val="21"/>
                <w:szCs w:val="21"/>
                <w:lang w:eastAsia="tr-TR"/>
              </w:rPr>
              <w:t>T.C.</w:t>
            </w:r>
          </w:p>
        </w:tc>
      </w:tr>
      <w:tr w:rsidR="005B2366" w:rsidRPr="005B2366" w:rsidTr="005B2366">
        <w:tc>
          <w:tcPr>
            <w:tcW w:w="0" w:type="auto"/>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jc w:val="center"/>
              <w:rPr>
                <w:rFonts w:ascii="Arial" w:eastAsia="Times New Roman" w:hAnsi="Arial" w:cs="Arial"/>
                <w:sz w:val="21"/>
                <w:szCs w:val="21"/>
                <w:lang w:eastAsia="tr-TR"/>
              </w:rPr>
            </w:pPr>
            <w:r w:rsidRPr="005B2366">
              <w:rPr>
                <w:rFonts w:ascii="Arial" w:eastAsia="Times New Roman" w:hAnsi="Arial" w:cs="Arial"/>
                <w:b/>
                <w:bCs/>
                <w:sz w:val="21"/>
                <w:szCs w:val="21"/>
                <w:lang w:eastAsia="tr-TR"/>
              </w:rPr>
              <w:t>TİCARET BAKANLIĞI</w:t>
            </w:r>
          </w:p>
        </w:tc>
      </w:tr>
      <w:tr w:rsidR="005B2366" w:rsidRPr="005B2366" w:rsidTr="005B2366">
        <w:trPr>
          <w:trHeight w:val="375"/>
        </w:trPr>
        <w:tc>
          <w:tcPr>
            <w:tcW w:w="0" w:type="auto"/>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jc w:val="center"/>
              <w:rPr>
                <w:rFonts w:ascii="Arial" w:eastAsia="Times New Roman" w:hAnsi="Arial" w:cs="Arial"/>
                <w:sz w:val="21"/>
                <w:szCs w:val="21"/>
                <w:lang w:eastAsia="tr-TR"/>
              </w:rPr>
            </w:pPr>
            <w:r w:rsidRPr="005B2366">
              <w:rPr>
                <w:rFonts w:ascii="Arial" w:eastAsia="Times New Roman" w:hAnsi="Arial" w:cs="Arial"/>
                <w:b/>
                <w:bCs/>
                <w:sz w:val="21"/>
                <w:szCs w:val="21"/>
                <w:lang w:eastAsia="tr-TR"/>
              </w:rPr>
              <w:t>(İthalat Genel Müdürlüğüne)</w:t>
            </w:r>
          </w:p>
        </w:tc>
      </w:tr>
      <w:tr w:rsidR="005B2366" w:rsidRPr="005B2366" w:rsidTr="005B2366">
        <w:tc>
          <w:tcPr>
            <w:tcW w:w="0" w:type="auto"/>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jc w:val="center"/>
              <w:rPr>
                <w:rFonts w:ascii="Arial" w:eastAsia="Times New Roman" w:hAnsi="Arial" w:cs="Arial"/>
                <w:sz w:val="21"/>
                <w:szCs w:val="21"/>
                <w:lang w:eastAsia="tr-TR"/>
              </w:rPr>
            </w:pPr>
            <w:r w:rsidRPr="005B2366">
              <w:rPr>
                <w:rFonts w:ascii="Arial" w:eastAsia="Times New Roman" w:hAnsi="Arial" w:cs="Arial"/>
                <w:b/>
                <w:bCs/>
                <w:sz w:val="21"/>
                <w:szCs w:val="21"/>
                <w:lang w:eastAsia="tr-TR"/>
              </w:rPr>
              <w:t>2176.Sok. No: 63 06530 Söğütözü /ANKARA</w:t>
            </w:r>
          </w:p>
        </w:tc>
      </w:tr>
    </w:tbl>
    <w:p w:rsidR="005B2366" w:rsidRPr="005B2366" w:rsidRDefault="005B2366" w:rsidP="005B2366">
      <w:pPr>
        <w:shd w:val="clear" w:color="auto" w:fill="FFFFFF"/>
        <w:spacing w:after="150" w:line="240" w:lineRule="auto"/>
        <w:rPr>
          <w:rFonts w:ascii="Arial" w:eastAsia="Times New Roman" w:hAnsi="Arial" w:cs="Arial"/>
          <w:color w:val="000000"/>
          <w:sz w:val="21"/>
          <w:szCs w:val="21"/>
          <w:lang w:eastAsia="tr-TR"/>
        </w:rPr>
      </w:pPr>
      <w:r w:rsidRPr="005B2366">
        <w:rPr>
          <w:rFonts w:ascii="Arial" w:eastAsia="Times New Roman" w:hAnsi="Arial" w:cs="Arial"/>
          <w:color w:val="FF0000"/>
          <w:sz w:val="21"/>
          <w:szCs w:val="21"/>
          <w:lang w:eastAsia="tr-TR"/>
        </w:rPr>
        <w:br/>
      </w:r>
      <w:r w:rsidRPr="005B2366">
        <w:rPr>
          <w:rFonts w:ascii="Arial" w:eastAsia="Times New Roman" w:hAnsi="Arial" w:cs="Arial"/>
          <w:color w:val="000000"/>
          <w:sz w:val="21"/>
          <w:szCs w:val="21"/>
          <w:lang w:eastAsia="tr-TR"/>
        </w:rPr>
        <w:t>Kimyasal Silahlar Sözleşmesi Ekinde Yer Alan Kimyasal Maddelerin İthaline İlişkin Tebliğ (İthalat: 2022/17) kapsamında aşağıda belirtilen eşya için firmamız adına gerekli belgenin düzenlenmesini talep etmekteyiz. İşbu başvuruda yer alan bilgilerin doğru olduğunu, doğru olmaması halinde hukuken sorumlu olduğumu, İthalat Genel Müdürlüğü yetkililerince firmamızda yerinde doğrulanabileceğini, </w:t>
      </w:r>
      <w:r w:rsidRPr="005B2366">
        <w:rPr>
          <w:rFonts w:ascii="Arial" w:eastAsia="Times New Roman" w:hAnsi="Arial" w:cs="Arial"/>
          <w:b/>
          <w:bCs/>
          <w:color w:val="000000"/>
          <w:sz w:val="21"/>
          <w:szCs w:val="21"/>
          <w:lang w:eastAsia="tr-TR"/>
        </w:rPr>
        <w:t>BELGE</w:t>
      </w:r>
      <w:r w:rsidRPr="005B2366">
        <w:rPr>
          <w:rFonts w:ascii="Arial" w:eastAsia="Times New Roman" w:hAnsi="Arial" w:cs="Arial"/>
          <w:color w:val="000000"/>
          <w:sz w:val="21"/>
          <w:szCs w:val="21"/>
          <w:lang w:eastAsia="tr-TR"/>
        </w:rPr>
        <w:t>’mizi devretmeyeceğimizi kabul ve taahhüt ederiz.</w:t>
      </w:r>
    </w:p>
    <w:p w:rsidR="005B2366" w:rsidRPr="005B2366" w:rsidRDefault="005B2366" w:rsidP="005B2366">
      <w:pPr>
        <w:shd w:val="clear" w:color="auto" w:fill="FFFFFF"/>
        <w:spacing w:after="150" w:line="240" w:lineRule="auto"/>
        <w:rPr>
          <w:rFonts w:ascii="Arial" w:eastAsia="Times New Roman" w:hAnsi="Arial" w:cs="Arial"/>
          <w:color w:val="000000"/>
          <w:sz w:val="21"/>
          <w:szCs w:val="21"/>
          <w:lang w:eastAsia="tr-TR"/>
        </w:rPr>
      </w:pPr>
      <w:r w:rsidRPr="005B2366">
        <w:rPr>
          <w:rFonts w:ascii="Arial" w:eastAsia="Times New Roman" w:hAnsi="Arial" w:cs="Arial"/>
          <w:color w:val="000000"/>
          <w:sz w:val="21"/>
          <w:szCs w:val="21"/>
          <w:lang w:eastAsia="tr-TR"/>
        </w:rPr>
        <w:t>Bilgileri ve gereği arz olunur.</w:t>
      </w:r>
    </w:p>
    <w:tbl>
      <w:tblPr>
        <w:tblW w:w="4500" w:type="pct"/>
        <w:shd w:val="clear" w:color="auto" w:fill="FFFFFF"/>
        <w:tblCellMar>
          <w:top w:w="15" w:type="dxa"/>
          <w:left w:w="15" w:type="dxa"/>
          <w:bottom w:w="15" w:type="dxa"/>
          <w:right w:w="15" w:type="dxa"/>
        </w:tblCellMar>
        <w:tblLook w:val="04A0" w:firstRow="1" w:lastRow="0" w:firstColumn="1" w:lastColumn="0" w:noHBand="0" w:noVBand="1"/>
      </w:tblPr>
      <w:tblGrid>
        <w:gridCol w:w="155"/>
        <w:gridCol w:w="8010"/>
      </w:tblGrid>
      <w:tr w:rsidR="005B2366" w:rsidRPr="005B2366" w:rsidTr="005B2366">
        <w:tc>
          <w:tcPr>
            <w:tcW w:w="0" w:type="auto"/>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c>
          <w:tcPr>
            <w:tcW w:w="8010" w:type="dxa"/>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jc w:val="center"/>
              <w:rPr>
                <w:rFonts w:ascii="Arial" w:eastAsia="Times New Roman" w:hAnsi="Arial" w:cs="Arial"/>
                <w:sz w:val="21"/>
                <w:szCs w:val="21"/>
                <w:lang w:eastAsia="tr-TR"/>
              </w:rPr>
            </w:pPr>
            <w:r w:rsidRPr="005B2366">
              <w:rPr>
                <w:rFonts w:ascii="Arial" w:eastAsia="Times New Roman" w:hAnsi="Arial" w:cs="Arial"/>
                <w:sz w:val="21"/>
                <w:szCs w:val="21"/>
                <w:lang w:eastAsia="tr-TR"/>
              </w:rPr>
              <w:t>Firma Unvanı- Kaşesi</w:t>
            </w:r>
          </w:p>
        </w:tc>
      </w:tr>
      <w:tr w:rsidR="005B2366" w:rsidRPr="005B2366" w:rsidTr="005B2366">
        <w:tc>
          <w:tcPr>
            <w:tcW w:w="0" w:type="auto"/>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c>
          <w:tcPr>
            <w:tcW w:w="8010" w:type="dxa"/>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jc w:val="center"/>
              <w:rPr>
                <w:rFonts w:ascii="Arial" w:eastAsia="Times New Roman" w:hAnsi="Arial" w:cs="Arial"/>
                <w:sz w:val="21"/>
                <w:szCs w:val="21"/>
                <w:lang w:eastAsia="tr-TR"/>
              </w:rPr>
            </w:pPr>
            <w:r w:rsidRPr="005B2366">
              <w:rPr>
                <w:rFonts w:ascii="Arial" w:eastAsia="Times New Roman" w:hAnsi="Arial" w:cs="Arial"/>
                <w:sz w:val="21"/>
                <w:szCs w:val="21"/>
                <w:lang w:eastAsia="tr-TR"/>
              </w:rPr>
              <w:t>Yetkili İmza</w:t>
            </w:r>
          </w:p>
        </w:tc>
      </w:tr>
    </w:tbl>
    <w:p w:rsidR="005B2366" w:rsidRPr="005B2366" w:rsidRDefault="005B2366" w:rsidP="005B2366">
      <w:pPr>
        <w:shd w:val="clear" w:color="auto" w:fill="FFFFFF"/>
        <w:spacing w:after="150" w:line="240" w:lineRule="auto"/>
        <w:rPr>
          <w:rFonts w:ascii="Arial" w:eastAsia="Times New Roman" w:hAnsi="Arial" w:cs="Arial"/>
          <w:color w:val="000000"/>
          <w:sz w:val="21"/>
          <w:szCs w:val="21"/>
          <w:lang w:eastAsia="tr-TR"/>
        </w:rPr>
      </w:pPr>
      <w:r w:rsidRPr="005B2366">
        <w:rPr>
          <w:rFonts w:ascii="Arial" w:eastAsia="Times New Roman" w:hAnsi="Arial" w:cs="Arial"/>
          <w:color w:val="000000"/>
          <w:sz w:val="21"/>
          <w:szCs w:val="21"/>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33"/>
        <w:gridCol w:w="2785"/>
        <w:gridCol w:w="2932"/>
      </w:tblGrid>
      <w:tr w:rsidR="005B2366" w:rsidRPr="005B2366" w:rsidTr="005B2366">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150" w:line="240" w:lineRule="auto"/>
              <w:jc w:val="center"/>
              <w:rPr>
                <w:rFonts w:ascii="Arial" w:eastAsia="Times New Roman" w:hAnsi="Arial" w:cs="Arial"/>
                <w:sz w:val="21"/>
                <w:szCs w:val="21"/>
                <w:lang w:eastAsia="tr-TR"/>
              </w:rPr>
            </w:pPr>
            <w:r w:rsidRPr="005B2366">
              <w:rPr>
                <w:rFonts w:ascii="Arial" w:eastAsia="Times New Roman" w:hAnsi="Arial" w:cs="Arial"/>
                <w:b/>
                <w:bCs/>
                <w:sz w:val="21"/>
                <w:szCs w:val="21"/>
                <w:lang w:eastAsia="tr-TR"/>
              </w:rPr>
              <w:t>İTHALATÇIYA AİT BİLGİLER</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Firma Unvanı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Kep Adresi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Vergi No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E-Posta :</w:t>
            </w:r>
          </w:p>
        </w:tc>
      </w:tr>
      <w:tr w:rsidR="005B2366" w:rsidRPr="005B2366" w:rsidTr="005B2366">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Adres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Telefon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Faks :</w:t>
            </w:r>
          </w:p>
        </w:tc>
      </w:tr>
      <w:tr w:rsidR="005B2366" w:rsidRPr="005B2366" w:rsidTr="005B2366">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jc w:val="center"/>
              <w:rPr>
                <w:rFonts w:ascii="Arial" w:eastAsia="Times New Roman" w:hAnsi="Arial" w:cs="Arial"/>
                <w:sz w:val="21"/>
                <w:szCs w:val="21"/>
                <w:lang w:eastAsia="tr-TR"/>
              </w:rPr>
            </w:pPr>
            <w:r w:rsidRPr="005B2366">
              <w:rPr>
                <w:rFonts w:ascii="Arial" w:eastAsia="Times New Roman" w:hAnsi="Arial" w:cs="Arial"/>
                <w:b/>
                <w:bCs/>
                <w:sz w:val="21"/>
                <w:szCs w:val="21"/>
                <w:lang w:eastAsia="tr-TR"/>
              </w:rPr>
              <w:t>BEYAN SAHİBİNE AİT BİLGİLER</w:t>
            </w:r>
          </w:p>
        </w:tc>
      </w:tr>
      <w:tr w:rsidR="005B2366" w:rsidRPr="005B2366" w:rsidTr="005B2366">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Ad/Soyad – Unvan :</w:t>
            </w:r>
          </w:p>
        </w:tc>
      </w:tr>
      <w:tr w:rsidR="005B2366" w:rsidRPr="005B2366" w:rsidTr="005B2366">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Vergi No – TC Kimlik No :</w:t>
            </w:r>
          </w:p>
        </w:tc>
      </w:tr>
      <w:tr w:rsidR="005B2366" w:rsidRPr="005B2366" w:rsidTr="005B2366">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Adres:</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Telefon: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Faks:</w:t>
            </w:r>
          </w:p>
        </w:tc>
      </w:tr>
      <w:tr w:rsidR="005B2366" w:rsidRPr="005B2366" w:rsidTr="005B2366">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E-posta :</w:t>
            </w:r>
          </w:p>
        </w:tc>
      </w:tr>
      <w:tr w:rsidR="005B2366" w:rsidRPr="005B2366" w:rsidTr="005B2366">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jc w:val="center"/>
              <w:rPr>
                <w:rFonts w:ascii="Arial" w:eastAsia="Times New Roman" w:hAnsi="Arial" w:cs="Arial"/>
                <w:sz w:val="21"/>
                <w:szCs w:val="21"/>
                <w:lang w:eastAsia="tr-TR"/>
              </w:rPr>
            </w:pPr>
            <w:r w:rsidRPr="005B2366">
              <w:rPr>
                <w:rFonts w:ascii="Arial" w:eastAsia="Times New Roman" w:hAnsi="Arial" w:cs="Arial"/>
                <w:b/>
                <w:bCs/>
                <w:sz w:val="21"/>
                <w:szCs w:val="21"/>
                <w:lang w:eastAsia="tr-TR"/>
              </w:rPr>
              <w:t>İTHAL EŞYAYA AİT BİLGİLER</w:t>
            </w:r>
          </w:p>
        </w:tc>
      </w:tr>
      <w:tr w:rsidR="005B2366" w:rsidRPr="005B2366" w:rsidTr="005B2366">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GTİP ve Eşya Tanımı.:</w:t>
            </w:r>
          </w:p>
        </w:tc>
      </w:tr>
      <w:tr w:rsidR="005B2366" w:rsidRPr="005B2366" w:rsidTr="005B2366">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Kimyasalın Adı ve Açık Formülü ve CASS No’su :</w:t>
            </w:r>
            <w:r w:rsidRPr="005B2366">
              <w:rPr>
                <w:rFonts w:ascii="Arial" w:eastAsia="Times New Roman" w:hAnsi="Arial" w:cs="Arial"/>
                <w:sz w:val="21"/>
                <w:szCs w:val="21"/>
                <w:lang w:eastAsia="tr-TR"/>
              </w:rPr>
              <w:br/>
              <w:t>(Chemical Abstracts Service Registry Number)</w:t>
            </w:r>
          </w:p>
        </w:tc>
      </w:tr>
      <w:tr w:rsidR="005B2366" w:rsidRPr="005B2366" w:rsidTr="005B2366">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Kullanım Amacı ve Yeri:</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Menşe Ülke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Sevk Ülke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Teslim Şekli:</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Miktar: Birimi: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Maddenin Saflık Oranı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Hangi Listede Yer Aldığı:</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Teslim Şekli Değeri :</w:t>
            </w:r>
            <w:r w:rsidRPr="005B2366">
              <w:rPr>
                <w:rFonts w:ascii="Arial" w:eastAsia="Times New Roman" w:hAnsi="Arial" w:cs="Arial"/>
                <w:sz w:val="21"/>
                <w:szCs w:val="21"/>
                <w:lang w:eastAsia="tr-TR"/>
              </w:rPr>
              <w:br/>
            </w:r>
            <w:r w:rsidRPr="005B2366">
              <w:rPr>
                <w:rFonts w:ascii="Arial" w:eastAsia="Times New Roman" w:hAnsi="Arial" w:cs="Arial"/>
                <w:sz w:val="21"/>
                <w:szCs w:val="21"/>
                <w:lang w:eastAsia="tr-TR"/>
              </w:rPr>
              <w:br/>
              <w:t>CIF Değeri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Birim Teslim Şekli Değeri :</w:t>
            </w:r>
            <w:r w:rsidRPr="005B2366">
              <w:rPr>
                <w:rFonts w:ascii="Arial" w:eastAsia="Times New Roman" w:hAnsi="Arial" w:cs="Arial"/>
                <w:sz w:val="21"/>
                <w:szCs w:val="21"/>
                <w:lang w:eastAsia="tr-TR"/>
              </w:rPr>
              <w:br/>
            </w:r>
            <w:r w:rsidRPr="005B2366">
              <w:rPr>
                <w:rFonts w:ascii="Arial" w:eastAsia="Times New Roman" w:hAnsi="Arial" w:cs="Arial"/>
                <w:sz w:val="21"/>
                <w:szCs w:val="21"/>
                <w:lang w:eastAsia="tr-TR"/>
              </w:rPr>
              <w:br/>
              <w:t>Birim CIF Değeri</w:t>
            </w:r>
          </w:p>
        </w:tc>
      </w:tr>
      <w:tr w:rsidR="005B2366" w:rsidRPr="005B2366" w:rsidTr="005B2366">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jc w:val="center"/>
              <w:rPr>
                <w:rFonts w:ascii="Arial" w:eastAsia="Times New Roman" w:hAnsi="Arial" w:cs="Arial"/>
                <w:sz w:val="21"/>
                <w:szCs w:val="21"/>
                <w:lang w:eastAsia="tr-TR"/>
              </w:rPr>
            </w:pPr>
            <w:r w:rsidRPr="005B2366">
              <w:rPr>
                <w:rFonts w:ascii="Arial" w:eastAsia="Times New Roman" w:hAnsi="Arial" w:cs="Arial"/>
                <w:b/>
                <w:bCs/>
                <w:sz w:val="21"/>
                <w:szCs w:val="21"/>
                <w:lang w:eastAsia="tr-TR"/>
              </w:rPr>
              <w:t>TEDARİKÇİ ÜLKEDEKİ ÜRETİCİYE AİT BİLGİLER</w:t>
            </w:r>
          </w:p>
        </w:tc>
      </w:tr>
      <w:tr w:rsidR="005B2366" w:rsidRPr="005B2366" w:rsidTr="005B2366">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lastRenderedPageBreak/>
              <w:t>Ad/Soyad – Unvan:</w:t>
            </w:r>
          </w:p>
        </w:tc>
      </w:tr>
      <w:tr w:rsidR="005B2366" w:rsidRPr="005B2366" w:rsidTr="005B2366">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YFKS No:</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Adres ve Ülkesi: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 </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Telefon: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Faks:</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E-posta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İnternet Sitesi:</w:t>
            </w:r>
          </w:p>
        </w:tc>
      </w:tr>
      <w:tr w:rsidR="005B2366" w:rsidRPr="005B2366" w:rsidTr="005B2366">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jc w:val="center"/>
              <w:rPr>
                <w:rFonts w:ascii="Arial" w:eastAsia="Times New Roman" w:hAnsi="Arial" w:cs="Arial"/>
                <w:sz w:val="21"/>
                <w:szCs w:val="21"/>
                <w:lang w:eastAsia="tr-TR"/>
              </w:rPr>
            </w:pPr>
            <w:r w:rsidRPr="005B2366">
              <w:rPr>
                <w:rFonts w:ascii="Arial" w:eastAsia="Times New Roman" w:hAnsi="Arial" w:cs="Arial"/>
                <w:b/>
                <w:bCs/>
                <w:sz w:val="21"/>
                <w:szCs w:val="21"/>
                <w:lang w:eastAsia="tr-TR"/>
              </w:rPr>
              <w:t>YURT DIŞINDAKİ İHRACATÇIYA İLİŞKİN BİLGİLER</w:t>
            </w:r>
          </w:p>
        </w:tc>
      </w:tr>
      <w:tr w:rsidR="005B2366" w:rsidRPr="005B2366" w:rsidTr="005B2366">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Ad/Soyad – Unvan :</w:t>
            </w:r>
          </w:p>
        </w:tc>
      </w:tr>
      <w:tr w:rsidR="005B2366" w:rsidRPr="005B2366" w:rsidTr="005B2366">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YFKS No:</w:t>
            </w:r>
          </w:p>
        </w:tc>
      </w:tr>
      <w:tr w:rsidR="005B2366" w:rsidRPr="005B2366" w:rsidTr="005B2366">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Adres ve Ülkesi:</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Telefon: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Faks:</w:t>
            </w:r>
          </w:p>
        </w:tc>
      </w:tr>
      <w:tr w:rsidR="005B2366" w:rsidRPr="005B2366" w:rsidTr="005B236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E-posta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B2366" w:rsidRPr="005B2366" w:rsidRDefault="005B2366" w:rsidP="005B2366">
            <w:pPr>
              <w:spacing w:after="0" w:line="240" w:lineRule="auto"/>
              <w:rPr>
                <w:rFonts w:ascii="Arial" w:eastAsia="Times New Roman" w:hAnsi="Arial" w:cs="Arial"/>
                <w:sz w:val="21"/>
                <w:szCs w:val="21"/>
                <w:lang w:eastAsia="tr-TR"/>
              </w:rPr>
            </w:pPr>
            <w:r w:rsidRPr="005B2366">
              <w:rPr>
                <w:rFonts w:ascii="Arial" w:eastAsia="Times New Roman" w:hAnsi="Arial" w:cs="Arial"/>
                <w:sz w:val="21"/>
                <w:szCs w:val="21"/>
                <w:lang w:eastAsia="tr-TR"/>
              </w:rPr>
              <w:t>İnternet Sitesi:</w:t>
            </w:r>
          </w:p>
        </w:tc>
      </w:tr>
    </w:tbl>
    <w:p w:rsidR="005B2366" w:rsidRPr="005B2366" w:rsidRDefault="005B2366" w:rsidP="005B2366">
      <w:pPr>
        <w:shd w:val="clear" w:color="auto" w:fill="FFFFFF"/>
        <w:spacing w:after="150" w:line="240" w:lineRule="auto"/>
        <w:rPr>
          <w:rFonts w:ascii="Arial" w:eastAsia="Times New Roman" w:hAnsi="Arial" w:cs="Arial"/>
          <w:color w:val="000000"/>
          <w:sz w:val="21"/>
          <w:szCs w:val="21"/>
          <w:lang w:eastAsia="tr-TR"/>
        </w:rPr>
      </w:pPr>
      <w:r w:rsidRPr="005B2366">
        <w:rPr>
          <w:rFonts w:ascii="Arial" w:eastAsia="Times New Roman" w:hAnsi="Arial" w:cs="Arial"/>
          <w:color w:val="000000"/>
          <w:sz w:val="21"/>
          <w:szCs w:val="21"/>
          <w:lang w:eastAsia="tr-TR"/>
        </w:rPr>
        <w:br/>
      </w:r>
      <w:r w:rsidRPr="005B2366">
        <w:rPr>
          <w:rFonts w:ascii="Arial" w:eastAsia="Times New Roman" w:hAnsi="Arial" w:cs="Arial"/>
          <w:b/>
          <w:bCs/>
          <w:color w:val="000000"/>
          <w:sz w:val="21"/>
          <w:szCs w:val="21"/>
          <w:lang w:eastAsia="tr-TR"/>
        </w:rPr>
        <w:t>Başvuru Formuna Eklenmesi Gereken Belgeler</w:t>
      </w:r>
      <w:r w:rsidRPr="005B2366">
        <w:rPr>
          <w:rFonts w:ascii="Arial" w:eastAsia="Times New Roman" w:hAnsi="Arial" w:cs="Arial"/>
          <w:b/>
          <w:bCs/>
          <w:color w:val="000000"/>
          <w:sz w:val="21"/>
          <w:szCs w:val="21"/>
          <w:lang w:eastAsia="tr-TR"/>
        </w:rPr>
        <w:br/>
      </w:r>
      <w:r w:rsidRPr="005B2366">
        <w:rPr>
          <w:rFonts w:ascii="Arial" w:eastAsia="Times New Roman" w:hAnsi="Arial" w:cs="Arial"/>
          <w:color w:val="000000"/>
          <w:sz w:val="21"/>
          <w:szCs w:val="21"/>
          <w:lang w:eastAsia="tr-TR"/>
        </w:rPr>
        <w:br/>
        <w:t>1- Proforma Fatura (miktar birimi, ağırlık birimi olarak belirtilir)</w:t>
      </w:r>
      <w:r w:rsidRPr="005B2366">
        <w:rPr>
          <w:rFonts w:ascii="Arial" w:eastAsia="Times New Roman" w:hAnsi="Arial" w:cs="Arial"/>
          <w:color w:val="000000"/>
          <w:sz w:val="21"/>
          <w:szCs w:val="21"/>
          <w:lang w:eastAsia="tr-TR"/>
        </w:rPr>
        <w:br/>
      </w:r>
      <w:r w:rsidRPr="005B2366">
        <w:rPr>
          <w:rFonts w:ascii="Arial" w:eastAsia="Times New Roman" w:hAnsi="Arial" w:cs="Arial"/>
          <w:color w:val="000000"/>
          <w:sz w:val="21"/>
          <w:szCs w:val="21"/>
          <w:lang w:eastAsia="tr-TR"/>
        </w:rPr>
        <w:br/>
        <w:t>2- </w:t>
      </w:r>
      <w:hyperlink r:id="rId32" w:anchor="Ek1" w:history="1">
        <w:r w:rsidRPr="005B2366">
          <w:rPr>
            <w:rFonts w:ascii="Arial" w:eastAsia="Times New Roman" w:hAnsi="Arial" w:cs="Arial"/>
            <w:color w:val="000080"/>
            <w:sz w:val="21"/>
            <w:szCs w:val="21"/>
            <w:u w:val="single"/>
            <w:lang w:eastAsia="tr-TR"/>
          </w:rPr>
          <w:t>Ek-1</w:t>
        </w:r>
      </w:hyperlink>
      <w:r w:rsidRPr="005B2366">
        <w:rPr>
          <w:rFonts w:ascii="Arial" w:eastAsia="Times New Roman" w:hAnsi="Arial" w:cs="Arial"/>
          <w:color w:val="000000"/>
          <w:sz w:val="21"/>
          <w:szCs w:val="21"/>
          <w:lang w:eastAsia="tr-TR"/>
        </w:rPr>
        <w:t> ve </w:t>
      </w:r>
      <w:hyperlink r:id="rId33" w:anchor="Ek2" w:history="1">
        <w:r w:rsidRPr="005B2366">
          <w:rPr>
            <w:rFonts w:ascii="Arial" w:eastAsia="Times New Roman" w:hAnsi="Arial" w:cs="Arial"/>
            <w:color w:val="000080"/>
            <w:sz w:val="21"/>
            <w:szCs w:val="21"/>
            <w:u w:val="single"/>
            <w:lang w:eastAsia="tr-TR"/>
          </w:rPr>
          <w:t>Ek-2</w:t>
        </w:r>
      </w:hyperlink>
      <w:r w:rsidRPr="005B2366">
        <w:rPr>
          <w:rFonts w:ascii="Arial" w:eastAsia="Times New Roman" w:hAnsi="Arial" w:cs="Arial"/>
          <w:color w:val="000000"/>
          <w:sz w:val="21"/>
          <w:szCs w:val="21"/>
          <w:lang w:eastAsia="tr-TR"/>
        </w:rPr>
        <w:t>’de yer alan liste kapsamı eşyanın ithalatında ‘Geçerli Kapasite Raporu’</w:t>
      </w:r>
      <w:r w:rsidRPr="005B2366">
        <w:rPr>
          <w:rFonts w:ascii="Arial" w:eastAsia="Times New Roman" w:hAnsi="Arial" w:cs="Arial"/>
          <w:color w:val="000000"/>
          <w:sz w:val="21"/>
          <w:szCs w:val="21"/>
          <w:lang w:eastAsia="tr-TR"/>
        </w:rPr>
        <w:br/>
      </w:r>
      <w:r w:rsidRPr="005B2366">
        <w:rPr>
          <w:rFonts w:ascii="Arial" w:eastAsia="Times New Roman" w:hAnsi="Arial" w:cs="Arial"/>
          <w:color w:val="000000"/>
          <w:sz w:val="21"/>
          <w:szCs w:val="21"/>
          <w:lang w:eastAsia="tr-TR"/>
        </w:rPr>
        <w:br/>
        <w:t>3- Ek-1’de yer alan liste kapsamı eşyanın ithalatında kullanım amaçlarını gösterir ilgili kurumlardan alınacak belgeler</w:t>
      </w:r>
      <w:r w:rsidRPr="005B2366">
        <w:rPr>
          <w:rFonts w:ascii="Arial" w:eastAsia="Times New Roman" w:hAnsi="Arial" w:cs="Arial"/>
          <w:color w:val="000000"/>
          <w:sz w:val="21"/>
          <w:szCs w:val="21"/>
          <w:lang w:eastAsia="tr-TR"/>
        </w:rPr>
        <w:br/>
      </w:r>
      <w:r w:rsidRPr="005B2366">
        <w:rPr>
          <w:rFonts w:ascii="Arial" w:eastAsia="Times New Roman" w:hAnsi="Arial" w:cs="Arial"/>
          <w:color w:val="000000"/>
          <w:sz w:val="21"/>
          <w:szCs w:val="21"/>
          <w:lang w:eastAsia="tr-TR"/>
        </w:rPr>
        <w:br/>
        <w:t>4- Ek-1’de yer alan ithal edilecek eşyanın firmadaki stok durumunu gösterir belge</w:t>
      </w:r>
      <w:r w:rsidRPr="005B2366">
        <w:rPr>
          <w:rFonts w:ascii="Arial" w:eastAsia="Times New Roman" w:hAnsi="Arial" w:cs="Arial"/>
          <w:color w:val="000000"/>
          <w:sz w:val="21"/>
          <w:szCs w:val="21"/>
          <w:lang w:eastAsia="tr-TR"/>
        </w:rPr>
        <w:br/>
        <w:t> </w:t>
      </w:r>
    </w:p>
    <w:p w:rsidR="00780CF3" w:rsidRDefault="00780CF3">
      <w:bookmarkStart w:id="5" w:name="_GoBack"/>
      <w:bookmarkEnd w:id="5"/>
    </w:p>
    <w:sectPr w:rsidR="00780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B084C"/>
    <w:multiLevelType w:val="multilevel"/>
    <w:tmpl w:val="DCF4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685"/>
    <w:rsid w:val="00235685"/>
    <w:rsid w:val="005B2366"/>
    <w:rsid w:val="00780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A61E8-A35A-4856-BC90-E9925257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5B23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B2366"/>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5B23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B2366"/>
    <w:rPr>
      <w:color w:val="0000FF"/>
      <w:u w:val="single"/>
    </w:rPr>
  </w:style>
  <w:style w:type="character" w:styleId="zlenenKpr">
    <w:name w:val="FollowedHyperlink"/>
    <w:basedOn w:val="VarsaylanParagrafYazTipi"/>
    <w:uiPriority w:val="99"/>
    <w:semiHidden/>
    <w:unhideWhenUsed/>
    <w:rsid w:val="005B23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88605">
      <w:bodyDiv w:val="1"/>
      <w:marLeft w:val="0"/>
      <w:marRight w:val="0"/>
      <w:marTop w:val="0"/>
      <w:marBottom w:val="0"/>
      <w:divBdr>
        <w:top w:val="none" w:sz="0" w:space="0" w:color="auto"/>
        <w:left w:val="none" w:sz="0" w:space="0" w:color="auto"/>
        <w:bottom w:val="none" w:sz="0" w:space="0" w:color="auto"/>
        <w:right w:val="none" w:sz="0" w:space="0" w:color="auto"/>
      </w:divBdr>
      <w:divsChild>
        <w:div w:id="208884706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vzuat.net/ithalat/2022/ithalat202217.aspx" TargetMode="External"/><Relationship Id="rId18" Type="http://schemas.openxmlformats.org/officeDocument/2006/relationships/hyperlink" Target="https://www.mevzuat.net/ithalat/2022/ithalat202221.aspx" TargetMode="External"/><Relationship Id="rId26" Type="http://schemas.openxmlformats.org/officeDocument/2006/relationships/hyperlink" Target="https://www.mevzuat.net/ithalat/2021/ithalat202117.aspx" TargetMode="External"/><Relationship Id="rId3" Type="http://schemas.openxmlformats.org/officeDocument/2006/relationships/settings" Target="settings.xml"/><Relationship Id="rId21" Type="http://schemas.openxmlformats.org/officeDocument/2006/relationships/hyperlink" Target="https://www.mevzuat.net/ithalat/2022/ithalat202217.aspx" TargetMode="External"/><Relationship Id="rId34" Type="http://schemas.openxmlformats.org/officeDocument/2006/relationships/fontTable" Target="fontTable.xml"/><Relationship Id="rId7" Type="http://schemas.openxmlformats.org/officeDocument/2006/relationships/hyperlink" Target="https://www.mevzuat.net/ithalat/2022/ithalat202217.aspx" TargetMode="External"/><Relationship Id="rId12" Type="http://schemas.openxmlformats.org/officeDocument/2006/relationships/hyperlink" Target="https://www.mevzuat.net/ithalat/2022/ithalat202217.aspx" TargetMode="External"/><Relationship Id="rId17" Type="http://schemas.openxmlformats.org/officeDocument/2006/relationships/hyperlink" Target="https://www.mevzuat.net/ithalat/2022/ithalat202217.aspx" TargetMode="External"/><Relationship Id="rId25" Type="http://schemas.openxmlformats.org/officeDocument/2006/relationships/hyperlink" Target="https://www.mevzuat.net/ithalat/2022/ithalat202217.aspx" TargetMode="External"/><Relationship Id="rId33" Type="http://schemas.openxmlformats.org/officeDocument/2006/relationships/hyperlink" Target="https://www.mevzuat.net/ithalat/2022/ithalat202217.aspx" TargetMode="External"/><Relationship Id="rId2" Type="http://schemas.openxmlformats.org/officeDocument/2006/relationships/styles" Target="styles.xml"/><Relationship Id="rId16" Type="http://schemas.openxmlformats.org/officeDocument/2006/relationships/hyperlink" Target="https://www.mevzuat.net/ithalat/2022/ithalat202217.aspx" TargetMode="External"/><Relationship Id="rId20" Type="http://schemas.openxmlformats.org/officeDocument/2006/relationships/hyperlink" Target="https://www.mevzuat.net/ithalat/2022/ithalat202217.aspx" TargetMode="External"/><Relationship Id="rId29" Type="http://schemas.openxmlformats.org/officeDocument/2006/relationships/hyperlink" Target="https://www.mevzuat.net/ithalat/2022/ithalat202217.aspx" TargetMode="External"/><Relationship Id="rId1" Type="http://schemas.openxmlformats.org/officeDocument/2006/relationships/numbering" Target="numbering.xml"/><Relationship Id="rId6" Type="http://schemas.openxmlformats.org/officeDocument/2006/relationships/hyperlink" Target="https://www.mevzuat.net/ithalat/2022/ithalat202217.aspx" TargetMode="External"/><Relationship Id="rId11" Type="http://schemas.openxmlformats.org/officeDocument/2006/relationships/hyperlink" Target="https://www.mevzuat.net/ithalat/2022/ithalat202217.aspx" TargetMode="External"/><Relationship Id="rId24" Type="http://schemas.openxmlformats.org/officeDocument/2006/relationships/hyperlink" Target="https://www.mevzuat.net/ithalat/2022/ithalat202217.aspx" TargetMode="External"/><Relationship Id="rId32" Type="http://schemas.openxmlformats.org/officeDocument/2006/relationships/hyperlink" Target="https://www.mevzuat.net/ithalat/2022/ithalat202217.aspx" TargetMode="External"/><Relationship Id="rId5" Type="http://schemas.openxmlformats.org/officeDocument/2006/relationships/hyperlink" Target="https://www.mevzuat.net/ithalat/2022/ithalat202217.aspx" TargetMode="External"/><Relationship Id="rId15" Type="http://schemas.openxmlformats.org/officeDocument/2006/relationships/hyperlink" Target="https://www.mevzuat.net/ithalat/2022/ithalat202217.aspx" TargetMode="External"/><Relationship Id="rId23" Type="http://schemas.openxmlformats.org/officeDocument/2006/relationships/hyperlink" Target="https://www.mevzuat.net/ithalat/2022/ithalat202217.aspx" TargetMode="External"/><Relationship Id="rId28" Type="http://schemas.openxmlformats.org/officeDocument/2006/relationships/hyperlink" Target="https://www.mevzuat.net/ithalat/2022/ithalat202217.aspx" TargetMode="External"/><Relationship Id="rId10" Type="http://schemas.openxmlformats.org/officeDocument/2006/relationships/hyperlink" Target="https://www.mevzuat.net/ithalat/2022/ithalat202217.aspx" TargetMode="External"/><Relationship Id="rId19" Type="http://schemas.openxmlformats.org/officeDocument/2006/relationships/hyperlink" Target="https://www.mevzuat.net/ithalat/2022/ithalat202217.aspx" TargetMode="External"/><Relationship Id="rId31" Type="http://schemas.openxmlformats.org/officeDocument/2006/relationships/hyperlink" Target="https://www.mevzuat.net/ithalat/2022/ithalat202217.aspx" TargetMode="External"/><Relationship Id="rId4" Type="http://schemas.openxmlformats.org/officeDocument/2006/relationships/webSettings" Target="webSettings.xml"/><Relationship Id="rId9" Type="http://schemas.openxmlformats.org/officeDocument/2006/relationships/hyperlink" Target="https://www.mevzuat.net/ithalat/2021/2021_rejim.aspx" TargetMode="External"/><Relationship Id="rId14" Type="http://schemas.openxmlformats.org/officeDocument/2006/relationships/hyperlink" Target="https://www.mevzuat.net/ithalat/2022/ithalat202217.aspx" TargetMode="External"/><Relationship Id="rId22" Type="http://schemas.openxmlformats.org/officeDocument/2006/relationships/hyperlink" Target="https://www.mevzuat.net/ithalat/2022/ithalat202217.aspx" TargetMode="External"/><Relationship Id="rId27" Type="http://schemas.openxmlformats.org/officeDocument/2006/relationships/hyperlink" Target="https://www.mevzuat.net/ithalat/2022/ithalat202217.aspx" TargetMode="External"/><Relationship Id="rId30" Type="http://schemas.openxmlformats.org/officeDocument/2006/relationships/hyperlink" Target="https://www.mevzuat.net/ithalat/2022/ithalat202217.aspx" TargetMode="External"/><Relationship Id="rId35" Type="http://schemas.openxmlformats.org/officeDocument/2006/relationships/theme" Target="theme/theme1.xml"/><Relationship Id="rId8" Type="http://schemas.openxmlformats.org/officeDocument/2006/relationships/hyperlink" Target="https://www.mevzuat.net/gumruk/kanunlar/ckarar_2018_1.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3114</Words>
  <Characters>17756</Characters>
  <Application>Microsoft Office Word</Application>
  <DocSecurity>0</DocSecurity>
  <Lines>147</Lines>
  <Paragraphs>41</Paragraphs>
  <ScaleCrop>false</ScaleCrop>
  <Company/>
  <LinksUpToDate>false</LinksUpToDate>
  <CharactersWithSpaces>20829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dc:creator>
  <cp:keywords/>
  <dc:description/>
  <cp:lastModifiedBy>myth</cp:lastModifiedBy>
  <cp:revision>2</cp:revision>
  <dcterms:created xsi:type="dcterms:W3CDTF">2022-08-15T07:29:00Z</dcterms:created>
  <dcterms:modified xsi:type="dcterms:W3CDTF">2022-08-15T07:29:00Z</dcterms:modified>
</cp:coreProperties>
</file>