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BA" w:rsidRPr="00603DBA" w:rsidRDefault="00603DBA" w:rsidP="00603DBA">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603DBA">
        <w:rPr>
          <w:rFonts w:ascii="Arial" w:eastAsia="Times New Roman" w:hAnsi="Arial" w:cs="Arial"/>
          <w:b/>
          <w:bCs/>
          <w:color w:val="000000"/>
          <w:kern w:val="36"/>
          <w:sz w:val="27"/>
          <w:szCs w:val="27"/>
          <w:lang w:eastAsia="tr-TR"/>
        </w:rPr>
        <w:t>Haritalar ve Harita Bilgisi İçeren Eşyanın İthaline İlişkin Tebliğ (İthalat: 2022/5) (31.12.2021 t. 31706 s. 3.mük R.G.)</w:t>
      </w:r>
    </w:p>
    <w:p w:rsidR="00603DBA" w:rsidRPr="00603DBA" w:rsidRDefault="00603DBA" w:rsidP="00603DBA">
      <w:pPr>
        <w:shd w:val="clear" w:color="auto" w:fill="FFFFFF"/>
        <w:spacing w:after="150" w:line="240" w:lineRule="auto"/>
        <w:rPr>
          <w:rFonts w:ascii="Arial" w:eastAsia="Times New Roman" w:hAnsi="Arial" w:cs="Arial"/>
          <w:color w:val="FF0000"/>
          <w:sz w:val="21"/>
          <w:szCs w:val="21"/>
          <w:lang w:eastAsia="tr-TR"/>
        </w:rPr>
      </w:pPr>
      <w:r w:rsidRPr="00603DBA">
        <w:rPr>
          <w:rFonts w:ascii="Arial" w:eastAsia="Times New Roman" w:hAnsi="Arial" w:cs="Arial"/>
          <w:color w:val="FF0000"/>
          <w:sz w:val="21"/>
          <w:szCs w:val="21"/>
          <w:lang w:eastAsia="tr-TR"/>
        </w:rPr>
        <w:t>Ticaret Bakanlığından:</w:t>
      </w:r>
      <w:r w:rsidRPr="00603DBA">
        <w:rPr>
          <w:rFonts w:ascii="Arial" w:eastAsia="Times New Roman" w:hAnsi="Arial" w:cs="Arial"/>
          <w:color w:val="FF0000"/>
          <w:sz w:val="21"/>
          <w:szCs w:val="21"/>
          <w:lang w:eastAsia="tr-TR"/>
        </w:rPr>
        <w:br/>
      </w:r>
      <w:r w:rsidRPr="00603DBA">
        <w:rPr>
          <w:rFonts w:ascii="Arial" w:eastAsia="Times New Roman" w:hAnsi="Arial" w:cs="Arial"/>
          <w:color w:val="FF0000"/>
          <w:sz w:val="21"/>
          <w:szCs w:val="21"/>
          <w:lang w:eastAsia="tr-TR"/>
        </w:rPr>
        <w:br/>
        <w:t>Amaç ve kapsam</w:t>
      </w:r>
    </w:p>
    <w:p w:rsidR="00603DBA" w:rsidRPr="00603DBA" w:rsidRDefault="00603DBA" w:rsidP="00603DBA">
      <w:pPr>
        <w:shd w:val="clear" w:color="auto" w:fill="FFFFFF"/>
        <w:spacing w:after="150" w:line="240" w:lineRule="auto"/>
        <w:rPr>
          <w:rFonts w:ascii="Arial" w:eastAsia="Times New Roman" w:hAnsi="Arial" w:cs="Arial"/>
          <w:color w:val="000000"/>
          <w:sz w:val="21"/>
          <w:szCs w:val="21"/>
          <w:lang w:eastAsia="tr-TR"/>
        </w:rPr>
      </w:pPr>
      <w:r w:rsidRPr="00603DBA">
        <w:rPr>
          <w:rFonts w:ascii="Arial" w:eastAsia="Times New Roman" w:hAnsi="Arial" w:cs="Arial"/>
          <w:b/>
          <w:bCs/>
          <w:color w:val="000000"/>
          <w:sz w:val="21"/>
          <w:szCs w:val="21"/>
          <w:lang w:eastAsia="tr-TR"/>
        </w:rPr>
        <w:t>MADDE 1 </w:t>
      </w:r>
      <w:r w:rsidRPr="00603DBA">
        <w:rPr>
          <w:rFonts w:ascii="Arial" w:eastAsia="Times New Roman" w:hAnsi="Arial" w:cs="Arial"/>
          <w:color w:val="000000"/>
          <w:sz w:val="21"/>
          <w:szCs w:val="21"/>
          <w:lang w:eastAsia="tr-TR"/>
        </w:rPr>
        <w:t>– (1) Bu Tebliğin amacı, 3 üncü maddede yer alan harita ve harita bilgisi içeren eşyanın ithalatının düzenlenmesidir.</w:t>
      </w:r>
    </w:p>
    <w:p w:rsidR="00603DBA" w:rsidRPr="00603DBA" w:rsidRDefault="00603DBA" w:rsidP="00603DBA">
      <w:pPr>
        <w:shd w:val="clear" w:color="auto" w:fill="FFFFFF"/>
        <w:spacing w:after="150" w:line="240" w:lineRule="auto"/>
        <w:rPr>
          <w:rFonts w:ascii="Arial" w:eastAsia="Times New Roman" w:hAnsi="Arial" w:cs="Arial"/>
          <w:color w:val="FF0000"/>
          <w:sz w:val="21"/>
          <w:szCs w:val="21"/>
          <w:lang w:eastAsia="tr-TR"/>
        </w:rPr>
      </w:pPr>
      <w:r w:rsidRPr="00603DBA">
        <w:rPr>
          <w:rFonts w:ascii="Arial" w:eastAsia="Times New Roman" w:hAnsi="Arial" w:cs="Arial"/>
          <w:color w:val="FF0000"/>
          <w:sz w:val="21"/>
          <w:szCs w:val="21"/>
          <w:lang w:eastAsia="tr-TR"/>
        </w:rPr>
        <w:t>Dayanak</w:t>
      </w:r>
    </w:p>
    <w:p w:rsidR="00603DBA" w:rsidRPr="00603DBA" w:rsidRDefault="00603DBA" w:rsidP="00603DBA">
      <w:pPr>
        <w:shd w:val="clear" w:color="auto" w:fill="FFFFFF"/>
        <w:spacing w:after="150" w:line="240" w:lineRule="auto"/>
        <w:rPr>
          <w:rFonts w:ascii="Arial" w:eastAsia="Times New Roman" w:hAnsi="Arial" w:cs="Arial"/>
          <w:color w:val="000000"/>
          <w:sz w:val="21"/>
          <w:szCs w:val="21"/>
          <w:lang w:eastAsia="tr-TR"/>
        </w:rPr>
      </w:pPr>
      <w:r w:rsidRPr="00603DBA">
        <w:rPr>
          <w:rFonts w:ascii="Arial" w:eastAsia="Times New Roman" w:hAnsi="Arial" w:cs="Arial"/>
          <w:b/>
          <w:bCs/>
          <w:color w:val="000000"/>
          <w:sz w:val="21"/>
          <w:szCs w:val="21"/>
          <w:lang w:eastAsia="tr-TR"/>
        </w:rPr>
        <w:t>MADDE 2</w:t>
      </w:r>
      <w:r w:rsidRPr="00603DBA">
        <w:rPr>
          <w:rFonts w:ascii="Arial" w:eastAsia="Times New Roman" w:hAnsi="Arial" w:cs="Arial"/>
          <w:color w:val="000000"/>
          <w:sz w:val="21"/>
          <w:szCs w:val="21"/>
          <w:lang w:eastAsia="tr-TR"/>
        </w:rPr>
        <w:t> – (1) Bu Tebliğ, 1 sayılı Cumhurbaşkanlığı Teşkilatı Hakkında Cumhurbaşkanlığı Kararnamesinin </w:t>
      </w:r>
      <w:hyperlink r:id="rId4" w:anchor="M445" w:history="1">
        <w:r w:rsidRPr="00603DBA">
          <w:rPr>
            <w:rFonts w:ascii="Arial" w:eastAsia="Times New Roman" w:hAnsi="Arial" w:cs="Arial"/>
            <w:color w:val="000080"/>
            <w:sz w:val="21"/>
            <w:szCs w:val="21"/>
            <w:u w:val="single"/>
            <w:lang w:eastAsia="tr-TR"/>
          </w:rPr>
          <w:t>445 inci maddesi</w:t>
        </w:r>
      </w:hyperlink>
      <w:r w:rsidRPr="00603DBA">
        <w:rPr>
          <w:rFonts w:ascii="Arial" w:eastAsia="Times New Roman" w:hAnsi="Arial" w:cs="Arial"/>
          <w:color w:val="000000"/>
          <w:sz w:val="21"/>
          <w:szCs w:val="21"/>
          <w:lang w:eastAsia="tr-TR"/>
        </w:rPr>
        <w:t> ile 31/12/2020 tarihli ve </w:t>
      </w:r>
      <w:hyperlink r:id="rId5" w:history="1">
        <w:r w:rsidRPr="00603DBA">
          <w:rPr>
            <w:rFonts w:ascii="Arial" w:eastAsia="Times New Roman" w:hAnsi="Arial" w:cs="Arial"/>
            <w:color w:val="000080"/>
            <w:sz w:val="21"/>
            <w:szCs w:val="21"/>
            <w:u w:val="single"/>
            <w:lang w:eastAsia="tr-TR"/>
          </w:rPr>
          <w:t>3350 sayılı</w:t>
        </w:r>
      </w:hyperlink>
      <w:r w:rsidRPr="00603DBA">
        <w:rPr>
          <w:rFonts w:ascii="Arial" w:eastAsia="Times New Roman" w:hAnsi="Arial" w:cs="Arial"/>
          <w:color w:val="000000"/>
          <w:sz w:val="21"/>
          <w:szCs w:val="21"/>
          <w:lang w:eastAsia="tr-TR"/>
        </w:rPr>
        <w:t> Cumhurbaşkanı Kararıyla yürürlüğe konulan İthalat Rejimi Kararına dayanılarak hazırlanmıştır.</w:t>
      </w:r>
    </w:p>
    <w:p w:rsidR="00603DBA" w:rsidRPr="00603DBA" w:rsidRDefault="00603DBA" w:rsidP="00603DBA">
      <w:pPr>
        <w:shd w:val="clear" w:color="auto" w:fill="FFFFFF"/>
        <w:spacing w:after="150" w:line="240" w:lineRule="auto"/>
        <w:rPr>
          <w:rFonts w:ascii="Arial" w:eastAsia="Times New Roman" w:hAnsi="Arial" w:cs="Arial"/>
          <w:color w:val="FF0000"/>
          <w:sz w:val="21"/>
          <w:szCs w:val="21"/>
          <w:lang w:eastAsia="tr-TR"/>
        </w:rPr>
      </w:pPr>
      <w:r w:rsidRPr="00603DBA">
        <w:rPr>
          <w:rFonts w:ascii="Arial" w:eastAsia="Times New Roman" w:hAnsi="Arial" w:cs="Arial"/>
          <w:color w:val="FF0000"/>
          <w:sz w:val="21"/>
          <w:szCs w:val="21"/>
          <w:lang w:eastAsia="tr-TR"/>
        </w:rPr>
        <w:t>Milli Savunma Bakanlığının Uygunluk Belgesine tabi eşya</w:t>
      </w:r>
    </w:p>
    <w:p w:rsidR="00603DBA" w:rsidRPr="00603DBA" w:rsidRDefault="00603DBA" w:rsidP="00603DBA">
      <w:pPr>
        <w:shd w:val="clear" w:color="auto" w:fill="FFFFFF"/>
        <w:spacing w:after="150" w:line="240" w:lineRule="auto"/>
        <w:rPr>
          <w:rFonts w:ascii="Arial" w:eastAsia="Times New Roman" w:hAnsi="Arial" w:cs="Arial"/>
          <w:color w:val="000000"/>
          <w:sz w:val="21"/>
          <w:szCs w:val="21"/>
          <w:lang w:eastAsia="tr-TR"/>
        </w:rPr>
      </w:pPr>
      <w:r w:rsidRPr="00603DBA">
        <w:rPr>
          <w:rFonts w:ascii="Arial" w:eastAsia="Times New Roman" w:hAnsi="Arial" w:cs="Arial"/>
          <w:b/>
          <w:bCs/>
          <w:color w:val="000000"/>
          <w:sz w:val="21"/>
          <w:szCs w:val="21"/>
          <w:lang w:eastAsia="tr-TR"/>
        </w:rPr>
        <w:t>MADDE 3</w:t>
      </w:r>
      <w:r w:rsidRPr="00603DBA">
        <w:rPr>
          <w:rFonts w:ascii="Arial" w:eastAsia="Times New Roman" w:hAnsi="Arial" w:cs="Arial"/>
          <w:color w:val="000000"/>
          <w:sz w:val="21"/>
          <w:szCs w:val="21"/>
          <w:lang w:eastAsia="tr-TR"/>
        </w:rPr>
        <w:t> – (1) Aşağıda gümrük tarife pozisyonları (GTP) ve tanımları belirtilen eşya ile içeriğinde harita bilgisi bulunan diğer her türlü eşyanın (kitap, dergi, yapboz, deniz topu, pano, tepsi, tişört ve benzeri) Serbest Dolaşıma Giriş Rejimine tabi tutulması halinde, gümrük beyannamelerinin tescilinde gümrük idarelerince;</w:t>
      </w:r>
    </w:p>
    <w:p w:rsidR="00603DBA" w:rsidRPr="00603DBA" w:rsidRDefault="00603DBA" w:rsidP="00603DBA">
      <w:pPr>
        <w:shd w:val="clear" w:color="auto" w:fill="FFFFFF"/>
        <w:spacing w:after="150" w:line="240" w:lineRule="auto"/>
        <w:rPr>
          <w:rFonts w:ascii="Arial" w:eastAsia="Times New Roman" w:hAnsi="Arial" w:cs="Arial"/>
          <w:color w:val="000000"/>
          <w:sz w:val="26"/>
          <w:szCs w:val="26"/>
          <w:lang w:eastAsia="tr-TR"/>
        </w:rPr>
      </w:pPr>
      <w:r w:rsidRPr="00603DBA">
        <w:rPr>
          <w:rFonts w:ascii="Arial" w:eastAsia="Times New Roman" w:hAnsi="Arial" w:cs="Arial"/>
          <w:color w:val="000000"/>
          <w:sz w:val="26"/>
          <w:szCs w:val="26"/>
          <w:lang w:eastAsia="tr-TR"/>
        </w:rPr>
        <w:t>a) Deniz haritaları için Milli Savunma Bakanlığı Deniz Kuvvetleri Komutanlığı Seyir Hidrografi ve Oşinografi Dairesi Başkanlığının,</w:t>
      </w:r>
    </w:p>
    <w:p w:rsidR="00603DBA" w:rsidRPr="00603DBA" w:rsidRDefault="00603DBA" w:rsidP="00603DBA">
      <w:pPr>
        <w:shd w:val="clear" w:color="auto" w:fill="FFFFFF"/>
        <w:spacing w:line="240" w:lineRule="auto"/>
        <w:rPr>
          <w:rFonts w:ascii="Arial" w:eastAsia="Times New Roman" w:hAnsi="Arial" w:cs="Arial"/>
          <w:color w:val="000000"/>
          <w:sz w:val="26"/>
          <w:szCs w:val="26"/>
          <w:lang w:eastAsia="tr-TR"/>
        </w:rPr>
      </w:pPr>
      <w:r w:rsidRPr="00603DBA">
        <w:rPr>
          <w:rFonts w:ascii="Arial" w:eastAsia="Times New Roman" w:hAnsi="Arial" w:cs="Arial"/>
          <w:color w:val="000000"/>
          <w:sz w:val="26"/>
          <w:szCs w:val="26"/>
          <w:lang w:eastAsia="tr-TR"/>
        </w:rPr>
        <w:t>b) Kara ve hava haritaları ile atlas, küre ve benzeri dokümanlar için ise Milli Savunma Bakanlığı Harita Genel Müdürlüğünün,</w:t>
      </w:r>
      <w:r w:rsidRPr="00603DBA">
        <w:rPr>
          <w:rFonts w:ascii="Arial" w:eastAsia="Times New Roman" w:hAnsi="Arial" w:cs="Arial"/>
          <w:color w:val="000000"/>
          <w:sz w:val="26"/>
          <w:szCs w:val="26"/>
          <w:lang w:eastAsia="tr-TR"/>
        </w:rPr>
        <w:br/>
        <w:t>fiziksel ya da elektronik olarak düzenleyeceği Uygunluk Belgesi aranır.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
        <w:gridCol w:w="7609"/>
      </w:tblGrid>
      <w:tr w:rsidR="00603DBA" w:rsidRPr="00603DBA" w:rsidTr="00603DBA">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3DBA" w:rsidRPr="00603DBA" w:rsidRDefault="00603DBA" w:rsidP="00603DBA">
            <w:pPr>
              <w:spacing w:after="0" w:line="240" w:lineRule="auto"/>
              <w:rPr>
                <w:rFonts w:ascii="Arial" w:eastAsia="Times New Roman" w:hAnsi="Arial" w:cs="Arial"/>
                <w:sz w:val="21"/>
                <w:szCs w:val="21"/>
                <w:lang w:eastAsia="tr-TR"/>
              </w:rPr>
            </w:pPr>
            <w:r w:rsidRPr="00603DBA">
              <w:rPr>
                <w:rFonts w:ascii="Arial" w:eastAsia="Times New Roman" w:hAnsi="Arial" w:cs="Arial"/>
                <w:b/>
                <w:bCs/>
                <w:sz w:val="21"/>
                <w:szCs w:val="21"/>
                <w:lang w:eastAsia="tr-TR"/>
              </w:rPr>
              <w:t>GTP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3DBA" w:rsidRPr="00603DBA" w:rsidRDefault="00603DBA" w:rsidP="00603DBA">
            <w:pPr>
              <w:spacing w:after="0" w:line="240" w:lineRule="auto"/>
              <w:rPr>
                <w:rFonts w:ascii="Arial" w:eastAsia="Times New Roman" w:hAnsi="Arial" w:cs="Arial"/>
                <w:sz w:val="21"/>
                <w:szCs w:val="21"/>
                <w:lang w:eastAsia="tr-TR"/>
              </w:rPr>
            </w:pPr>
            <w:r w:rsidRPr="00603DBA">
              <w:rPr>
                <w:rFonts w:ascii="Arial" w:eastAsia="Times New Roman" w:hAnsi="Arial" w:cs="Arial"/>
                <w:b/>
                <w:bCs/>
                <w:sz w:val="21"/>
                <w:szCs w:val="21"/>
                <w:lang w:eastAsia="tr-TR"/>
              </w:rPr>
              <w:t>Eşyanın Tanımı</w:t>
            </w:r>
          </w:p>
        </w:tc>
      </w:tr>
      <w:tr w:rsidR="00603DBA" w:rsidRPr="00603DBA" w:rsidTr="00603DBA">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3DBA" w:rsidRPr="00603DBA" w:rsidRDefault="00603DBA" w:rsidP="00603DBA">
            <w:pPr>
              <w:spacing w:after="0" w:line="240" w:lineRule="auto"/>
              <w:rPr>
                <w:rFonts w:ascii="Arial" w:eastAsia="Times New Roman" w:hAnsi="Arial" w:cs="Arial"/>
                <w:sz w:val="21"/>
                <w:szCs w:val="21"/>
                <w:lang w:eastAsia="tr-TR"/>
              </w:rPr>
            </w:pPr>
            <w:r w:rsidRPr="00603DBA">
              <w:rPr>
                <w:rFonts w:ascii="Arial" w:eastAsia="Times New Roman" w:hAnsi="Arial" w:cs="Arial"/>
                <w:sz w:val="21"/>
                <w:szCs w:val="21"/>
                <w:lang w:eastAsia="tr-TR"/>
              </w:rPr>
              <w:t>49.05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3DBA" w:rsidRPr="00603DBA" w:rsidRDefault="00603DBA" w:rsidP="00603DBA">
            <w:pPr>
              <w:spacing w:after="0" w:line="240" w:lineRule="auto"/>
              <w:rPr>
                <w:rFonts w:ascii="Arial" w:eastAsia="Times New Roman" w:hAnsi="Arial" w:cs="Arial"/>
                <w:sz w:val="21"/>
                <w:szCs w:val="21"/>
                <w:lang w:eastAsia="tr-TR"/>
              </w:rPr>
            </w:pPr>
            <w:r w:rsidRPr="00603DBA">
              <w:rPr>
                <w:rFonts w:ascii="Arial" w:eastAsia="Times New Roman" w:hAnsi="Arial" w:cs="Arial"/>
                <w:sz w:val="21"/>
                <w:szCs w:val="21"/>
                <w:lang w:eastAsia="tr-TR"/>
              </w:rPr>
              <w:t>Yalnız kara, hava ve deniz haritaları ile atlas, küre ve benzeri dokümanlar (kadastral haritalar hariç)</w:t>
            </w:r>
          </w:p>
        </w:tc>
      </w:tr>
      <w:tr w:rsidR="00603DBA" w:rsidRPr="00603DBA" w:rsidTr="00603DBA">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3DBA" w:rsidRPr="00603DBA" w:rsidRDefault="00603DBA" w:rsidP="00603DBA">
            <w:pPr>
              <w:spacing w:after="0" w:line="240" w:lineRule="auto"/>
              <w:rPr>
                <w:rFonts w:ascii="Arial" w:eastAsia="Times New Roman" w:hAnsi="Arial" w:cs="Arial"/>
                <w:sz w:val="21"/>
                <w:szCs w:val="21"/>
                <w:lang w:eastAsia="tr-TR"/>
              </w:rPr>
            </w:pPr>
            <w:r w:rsidRPr="00603DBA">
              <w:rPr>
                <w:rFonts w:ascii="Arial" w:eastAsia="Times New Roman" w:hAnsi="Arial" w:cs="Arial"/>
                <w:sz w:val="21"/>
                <w:szCs w:val="21"/>
                <w:lang w:eastAsia="tr-TR"/>
              </w:rPr>
              <w:t>85.23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3DBA" w:rsidRPr="00603DBA" w:rsidRDefault="00603DBA" w:rsidP="00603DBA">
            <w:pPr>
              <w:spacing w:after="0" w:line="240" w:lineRule="auto"/>
              <w:rPr>
                <w:rFonts w:ascii="Arial" w:eastAsia="Times New Roman" w:hAnsi="Arial" w:cs="Arial"/>
                <w:sz w:val="21"/>
                <w:szCs w:val="21"/>
                <w:lang w:eastAsia="tr-TR"/>
              </w:rPr>
            </w:pPr>
            <w:r w:rsidRPr="00603DBA">
              <w:rPr>
                <w:rFonts w:ascii="Arial" w:eastAsia="Times New Roman" w:hAnsi="Arial" w:cs="Arial"/>
                <w:sz w:val="21"/>
                <w:szCs w:val="21"/>
                <w:lang w:eastAsia="tr-TR"/>
              </w:rPr>
              <w:t>Yalnız sayısal ortamda bulunan harita ve harita bilgileri (kadastral haritalar hariç)</w:t>
            </w:r>
          </w:p>
        </w:tc>
      </w:tr>
    </w:tbl>
    <w:p w:rsidR="00603DBA" w:rsidRPr="00603DBA" w:rsidRDefault="00603DBA" w:rsidP="00603DBA">
      <w:pPr>
        <w:shd w:val="clear" w:color="auto" w:fill="FFFFFF"/>
        <w:spacing w:after="150" w:line="240" w:lineRule="auto"/>
        <w:rPr>
          <w:rFonts w:ascii="Arial" w:eastAsia="Times New Roman" w:hAnsi="Arial" w:cs="Arial"/>
          <w:color w:val="FF0000"/>
          <w:sz w:val="21"/>
          <w:szCs w:val="21"/>
          <w:lang w:eastAsia="tr-TR"/>
        </w:rPr>
      </w:pPr>
      <w:r w:rsidRPr="00603DBA">
        <w:rPr>
          <w:rFonts w:ascii="Arial" w:eastAsia="Times New Roman" w:hAnsi="Arial" w:cs="Arial"/>
          <w:color w:val="FF0000"/>
          <w:sz w:val="21"/>
          <w:szCs w:val="21"/>
          <w:lang w:eastAsia="tr-TR"/>
        </w:rPr>
        <w:t>Yürürlükten kaldırılan tebliğ</w:t>
      </w:r>
    </w:p>
    <w:p w:rsidR="00603DBA" w:rsidRPr="00603DBA" w:rsidRDefault="00603DBA" w:rsidP="00603DBA">
      <w:pPr>
        <w:shd w:val="clear" w:color="auto" w:fill="FFFFFF"/>
        <w:spacing w:after="150" w:line="240" w:lineRule="auto"/>
        <w:rPr>
          <w:rFonts w:ascii="Arial" w:eastAsia="Times New Roman" w:hAnsi="Arial" w:cs="Arial"/>
          <w:color w:val="000000"/>
          <w:sz w:val="21"/>
          <w:szCs w:val="21"/>
          <w:lang w:eastAsia="tr-TR"/>
        </w:rPr>
      </w:pPr>
      <w:r w:rsidRPr="00603DBA">
        <w:rPr>
          <w:rFonts w:ascii="Arial" w:eastAsia="Times New Roman" w:hAnsi="Arial" w:cs="Arial"/>
          <w:b/>
          <w:bCs/>
          <w:color w:val="000000"/>
          <w:sz w:val="21"/>
          <w:szCs w:val="21"/>
          <w:lang w:eastAsia="tr-TR"/>
        </w:rPr>
        <w:t>MADDE 4</w:t>
      </w:r>
      <w:r w:rsidRPr="00603DBA">
        <w:rPr>
          <w:rFonts w:ascii="Arial" w:eastAsia="Times New Roman" w:hAnsi="Arial" w:cs="Arial"/>
          <w:color w:val="000000"/>
          <w:sz w:val="21"/>
          <w:szCs w:val="21"/>
          <w:lang w:eastAsia="tr-TR"/>
        </w:rPr>
        <w:t> – (1) 31/12/2020 tarihli ve 31351 üçüncü mükerrer sayılı Resmî Gazete’de yayımlanan </w:t>
      </w:r>
      <w:hyperlink r:id="rId6" w:history="1">
        <w:r w:rsidRPr="00603DBA">
          <w:rPr>
            <w:rFonts w:ascii="Arial" w:eastAsia="Times New Roman" w:hAnsi="Arial" w:cs="Arial"/>
            <w:color w:val="000080"/>
            <w:sz w:val="21"/>
            <w:szCs w:val="21"/>
            <w:u w:val="single"/>
            <w:lang w:eastAsia="tr-TR"/>
          </w:rPr>
          <w:t>Haritalar ve Harita Bilgisi İçeren Eşyanın İthaline İlişkin Tebliğ (İthalat: 2021/5)</w:t>
        </w:r>
      </w:hyperlink>
      <w:r w:rsidRPr="00603DBA">
        <w:rPr>
          <w:rFonts w:ascii="Arial" w:eastAsia="Times New Roman" w:hAnsi="Arial" w:cs="Arial"/>
          <w:color w:val="000000"/>
          <w:sz w:val="21"/>
          <w:szCs w:val="21"/>
          <w:lang w:eastAsia="tr-TR"/>
        </w:rPr>
        <w:t> yürürlükten kaldırılmıştır.</w:t>
      </w:r>
    </w:p>
    <w:p w:rsidR="00603DBA" w:rsidRPr="00603DBA" w:rsidRDefault="00603DBA" w:rsidP="00603DBA">
      <w:pPr>
        <w:shd w:val="clear" w:color="auto" w:fill="FFFFFF"/>
        <w:spacing w:after="150" w:line="240" w:lineRule="auto"/>
        <w:rPr>
          <w:rFonts w:ascii="Arial" w:eastAsia="Times New Roman" w:hAnsi="Arial" w:cs="Arial"/>
          <w:color w:val="FF0000"/>
          <w:sz w:val="21"/>
          <w:szCs w:val="21"/>
          <w:lang w:eastAsia="tr-TR"/>
        </w:rPr>
      </w:pPr>
      <w:r w:rsidRPr="00603DBA">
        <w:rPr>
          <w:rFonts w:ascii="Arial" w:eastAsia="Times New Roman" w:hAnsi="Arial" w:cs="Arial"/>
          <w:color w:val="FF0000"/>
          <w:sz w:val="21"/>
          <w:szCs w:val="21"/>
          <w:lang w:eastAsia="tr-TR"/>
        </w:rPr>
        <w:t>Atıflar</w:t>
      </w:r>
    </w:p>
    <w:p w:rsidR="00603DBA" w:rsidRPr="00603DBA" w:rsidRDefault="00603DBA" w:rsidP="00603DBA">
      <w:pPr>
        <w:shd w:val="clear" w:color="auto" w:fill="FFFFFF"/>
        <w:spacing w:after="150" w:line="240" w:lineRule="auto"/>
        <w:rPr>
          <w:rFonts w:ascii="Arial" w:eastAsia="Times New Roman" w:hAnsi="Arial" w:cs="Arial"/>
          <w:color w:val="000000"/>
          <w:sz w:val="21"/>
          <w:szCs w:val="21"/>
          <w:lang w:eastAsia="tr-TR"/>
        </w:rPr>
      </w:pPr>
      <w:r w:rsidRPr="00603DBA">
        <w:rPr>
          <w:rFonts w:ascii="Arial" w:eastAsia="Times New Roman" w:hAnsi="Arial" w:cs="Arial"/>
          <w:b/>
          <w:bCs/>
          <w:color w:val="000000"/>
          <w:sz w:val="21"/>
          <w:szCs w:val="21"/>
          <w:lang w:eastAsia="tr-TR"/>
        </w:rPr>
        <w:t>MADDE 5 </w:t>
      </w:r>
      <w:r w:rsidRPr="00603DBA">
        <w:rPr>
          <w:rFonts w:ascii="Arial" w:eastAsia="Times New Roman" w:hAnsi="Arial" w:cs="Arial"/>
          <w:color w:val="000000"/>
          <w:sz w:val="21"/>
          <w:szCs w:val="21"/>
          <w:lang w:eastAsia="tr-TR"/>
        </w:rPr>
        <w:t>– (1) 31/12/2020 tarihli ve 31351 üçüncü mükerrer sayılı Resmî Gazete’de yayımlanan Haritalar ve Harita Bilgisi İçeren Eşyanın İthaline İlişkin Tebliğ (İthalat: 2021/5)’e yapılan atıflar bu Tebliğe yapılmış sayılır.</w:t>
      </w:r>
    </w:p>
    <w:p w:rsidR="00603DBA" w:rsidRPr="00603DBA" w:rsidRDefault="00603DBA" w:rsidP="00603DBA">
      <w:pPr>
        <w:shd w:val="clear" w:color="auto" w:fill="FFFFFF"/>
        <w:spacing w:after="150" w:line="240" w:lineRule="auto"/>
        <w:rPr>
          <w:rFonts w:ascii="Arial" w:eastAsia="Times New Roman" w:hAnsi="Arial" w:cs="Arial"/>
          <w:color w:val="FF0000"/>
          <w:sz w:val="21"/>
          <w:szCs w:val="21"/>
          <w:lang w:eastAsia="tr-TR"/>
        </w:rPr>
      </w:pPr>
      <w:r w:rsidRPr="00603DBA">
        <w:rPr>
          <w:rFonts w:ascii="Arial" w:eastAsia="Times New Roman" w:hAnsi="Arial" w:cs="Arial"/>
          <w:color w:val="FF0000"/>
          <w:sz w:val="21"/>
          <w:szCs w:val="21"/>
          <w:lang w:eastAsia="tr-TR"/>
        </w:rPr>
        <w:t>Yürürlük</w:t>
      </w:r>
    </w:p>
    <w:p w:rsidR="00603DBA" w:rsidRPr="00603DBA" w:rsidRDefault="00603DBA" w:rsidP="00603DBA">
      <w:pPr>
        <w:shd w:val="clear" w:color="auto" w:fill="FFFFFF"/>
        <w:spacing w:after="150" w:line="240" w:lineRule="auto"/>
        <w:rPr>
          <w:rFonts w:ascii="Arial" w:eastAsia="Times New Roman" w:hAnsi="Arial" w:cs="Arial"/>
          <w:color w:val="000000"/>
          <w:sz w:val="21"/>
          <w:szCs w:val="21"/>
          <w:lang w:eastAsia="tr-TR"/>
        </w:rPr>
      </w:pPr>
      <w:r w:rsidRPr="00603DBA">
        <w:rPr>
          <w:rFonts w:ascii="Arial" w:eastAsia="Times New Roman" w:hAnsi="Arial" w:cs="Arial"/>
          <w:b/>
          <w:bCs/>
          <w:color w:val="000000"/>
          <w:sz w:val="21"/>
          <w:szCs w:val="21"/>
          <w:lang w:eastAsia="tr-TR"/>
        </w:rPr>
        <w:t>MADDE 6</w:t>
      </w:r>
      <w:r w:rsidRPr="00603DBA">
        <w:rPr>
          <w:rFonts w:ascii="Arial" w:eastAsia="Times New Roman" w:hAnsi="Arial" w:cs="Arial"/>
          <w:color w:val="000000"/>
          <w:sz w:val="21"/>
          <w:szCs w:val="21"/>
          <w:lang w:eastAsia="tr-TR"/>
        </w:rPr>
        <w:t> – (1) Bu Tebliğ 1/1/2022 tarihinde yürürlüğe girer.</w:t>
      </w:r>
    </w:p>
    <w:p w:rsidR="00603DBA" w:rsidRPr="00603DBA" w:rsidRDefault="00603DBA" w:rsidP="00603DBA">
      <w:pPr>
        <w:shd w:val="clear" w:color="auto" w:fill="FFFFFF"/>
        <w:spacing w:after="150" w:line="240" w:lineRule="auto"/>
        <w:rPr>
          <w:rFonts w:ascii="Arial" w:eastAsia="Times New Roman" w:hAnsi="Arial" w:cs="Arial"/>
          <w:color w:val="FF0000"/>
          <w:sz w:val="21"/>
          <w:szCs w:val="21"/>
          <w:lang w:eastAsia="tr-TR"/>
        </w:rPr>
      </w:pPr>
      <w:r w:rsidRPr="00603DBA">
        <w:rPr>
          <w:rFonts w:ascii="Arial" w:eastAsia="Times New Roman" w:hAnsi="Arial" w:cs="Arial"/>
          <w:color w:val="FF0000"/>
          <w:sz w:val="21"/>
          <w:szCs w:val="21"/>
          <w:lang w:eastAsia="tr-TR"/>
        </w:rPr>
        <w:t>Yürütme</w:t>
      </w:r>
    </w:p>
    <w:p w:rsidR="00603DBA" w:rsidRPr="00603DBA" w:rsidRDefault="00603DBA" w:rsidP="00603DBA">
      <w:pPr>
        <w:shd w:val="clear" w:color="auto" w:fill="FFFFFF"/>
        <w:spacing w:after="150" w:line="240" w:lineRule="auto"/>
        <w:rPr>
          <w:rFonts w:ascii="Arial" w:eastAsia="Times New Roman" w:hAnsi="Arial" w:cs="Arial"/>
          <w:color w:val="000000"/>
          <w:sz w:val="21"/>
          <w:szCs w:val="21"/>
          <w:lang w:eastAsia="tr-TR"/>
        </w:rPr>
      </w:pPr>
      <w:r w:rsidRPr="00603DBA">
        <w:rPr>
          <w:rFonts w:ascii="Arial" w:eastAsia="Times New Roman" w:hAnsi="Arial" w:cs="Arial"/>
          <w:b/>
          <w:bCs/>
          <w:color w:val="000000"/>
          <w:sz w:val="21"/>
          <w:szCs w:val="21"/>
          <w:lang w:eastAsia="tr-TR"/>
        </w:rPr>
        <w:t>MADDE 7</w:t>
      </w:r>
      <w:r w:rsidRPr="00603DBA">
        <w:rPr>
          <w:rFonts w:ascii="Arial" w:eastAsia="Times New Roman" w:hAnsi="Arial" w:cs="Arial"/>
          <w:color w:val="000000"/>
          <w:sz w:val="21"/>
          <w:szCs w:val="21"/>
          <w:lang w:eastAsia="tr-TR"/>
        </w:rPr>
        <w:t> – (1) Bu Tebliğ hükümlerini Ticaret Bakanı yürütür.</w:t>
      </w:r>
    </w:p>
    <w:p w:rsidR="00367EAE" w:rsidRDefault="00367EAE">
      <w:bookmarkStart w:id="0" w:name="_GoBack"/>
      <w:bookmarkEnd w:id="0"/>
    </w:p>
    <w:sectPr w:rsidR="00367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D7"/>
    <w:rsid w:val="00367EAE"/>
    <w:rsid w:val="00603DBA"/>
    <w:rsid w:val="00EB0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27C51-3F6A-4D0C-B00E-85C20074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03D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3DBA"/>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603D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03D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03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5903">
      <w:bodyDiv w:val="1"/>
      <w:marLeft w:val="0"/>
      <w:marRight w:val="0"/>
      <w:marTop w:val="0"/>
      <w:marBottom w:val="0"/>
      <w:divBdr>
        <w:top w:val="none" w:sz="0" w:space="0" w:color="auto"/>
        <w:left w:val="none" w:sz="0" w:space="0" w:color="auto"/>
        <w:bottom w:val="none" w:sz="0" w:space="0" w:color="auto"/>
        <w:right w:val="none" w:sz="0" w:space="0" w:color="auto"/>
      </w:divBdr>
      <w:divsChild>
        <w:div w:id="16114693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thalat/2021/ithalat202105.aspx" TargetMode="External"/><Relationship Id="rId5" Type="http://schemas.openxmlformats.org/officeDocument/2006/relationships/hyperlink" Target="https://www.mevzuat.net/ithalat/2021/2021_rejim.aspx" TargetMode="External"/><Relationship Id="rId4" Type="http://schemas.openxmlformats.org/officeDocument/2006/relationships/hyperlink" Target="https://www.mevzuat.net/gumruk/kanunlar/ckarar_2018_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2022-08-15T07:38:00Z</dcterms:created>
  <dcterms:modified xsi:type="dcterms:W3CDTF">2022-08-15T07:38:00Z</dcterms:modified>
</cp:coreProperties>
</file>